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71" w:rsidRPr="00120071" w:rsidRDefault="00A271A3" w:rsidP="00120071">
      <w:pPr>
        <w:pStyle w:val="NoSpacing"/>
        <w:jc w:val="center"/>
        <w:rPr>
          <w:b/>
        </w:rPr>
      </w:pPr>
      <w:r>
        <w:rPr>
          <w:b/>
        </w:rPr>
        <w:t xml:space="preserve">Physics 11 Student </w:t>
      </w:r>
      <w:r w:rsidR="008A769A">
        <w:rPr>
          <w:b/>
        </w:rPr>
        <w:t xml:space="preserve">checkpoint </w:t>
      </w:r>
      <w:r w:rsidR="00120071" w:rsidRPr="00120071">
        <w:rPr>
          <w:b/>
        </w:rPr>
        <w:t>Log</w:t>
      </w:r>
    </w:p>
    <w:tbl>
      <w:tblPr>
        <w:tblStyle w:val="TableGrid"/>
        <w:tblpPr w:leftFromText="180" w:rightFromText="180" w:vertAnchor="page" w:horzAnchor="margin" w:tblpY="2193"/>
        <w:tblW w:w="5000" w:type="pct"/>
        <w:tblLook w:val="04A0" w:firstRow="1" w:lastRow="0" w:firstColumn="1" w:lastColumn="0" w:noHBand="0" w:noVBand="1"/>
      </w:tblPr>
      <w:tblGrid>
        <w:gridCol w:w="2158"/>
        <w:gridCol w:w="733"/>
        <w:gridCol w:w="697"/>
        <w:gridCol w:w="699"/>
        <w:gridCol w:w="6506"/>
        <w:gridCol w:w="2157"/>
      </w:tblGrid>
      <w:tr w:rsidR="00120071" w:rsidTr="00120071">
        <w:tc>
          <w:tcPr>
            <w:tcW w:w="833" w:type="pct"/>
            <w:shd w:val="clear" w:color="auto" w:fill="D9D9D9" w:themeFill="background1" w:themeFillShade="D9"/>
          </w:tcPr>
          <w:p w:rsidR="00120071" w:rsidRDefault="00120071" w:rsidP="003C4F9B">
            <w:pPr>
              <w:jc w:val="center"/>
            </w:pPr>
            <w:r>
              <w:t>Topic</w:t>
            </w:r>
          </w:p>
        </w:tc>
        <w:tc>
          <w:tcPr>
            <w:tcW w:w="822" w:type="pct"/>
            <w:gridSpan w:val="3"/>
            <w:shd w:val="clear" w:color="auto" w:fill="D9D9D9" w:themeFill="background1" w:themeFillShade="D9"/>
          </w:tcPr>
          <w:p w:rsidR="00120071" w:rsidRDefault="00A271A3" w:rsidP="00A271A3">
            <w:pPr>
              <w:jc w:val="center"/>
            </w:pPr>
            <w:r>
              <w:t>Warm Up Score</w:t>
            </w:r>
          </w:p>
        </w:tc>
        <w:tc>
          <w:tcPr>
            <w:tcW w:w="2512" w:type="pct"/>
            <w:shd w:val="clear" w:color="auto" w:fill="D9D9D9" w:themeFill="background1" w:themeFillShade="D9"/>
          </w:tcPr>
          <w:p w:rsidR="00120071" w:rsidRDefault="00120071" w:rsidP="003C4F9B">
            <w:pPr>
              <w:jc w:val="center"/>
            </w:pPr>
            <w:r>
              <w:t>Plan for Improvement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120071" w:rsidRDefault="00120071" w:rsidP="00461A33">
            <w:pPr>
              <w:jc w:val="center"/>
            </w:pPr>
          </w:p>
        </w:tc>
      </w:tr>
      <w:tr w:rsidR="008A769A" w:rsidTr="008A769A">
        <w:tc>
          <w:tcPr>
            <w:tcW w:w="833" w:type="pct"/>
          </w:tcPr>
          <w:p w:rsidR="008A769A" w:rsidRDefault="00907533" w:rsidP="00907533">
            <w:r>
              <w:t>1)Universal Gravitation</w:t>
            </w:r>
          </w:p>
          <w:p w:rsidR="008A769A" w:rsidRDefault="008A769A" w:rsidP="00120071"/>
        </w:tc>
        <w:tc>
          <w:tcPr>
            <w:tcW w:w="283" w:type="pct"/>
          </w:tcPr>
          <w:p w:rsidR="008A769A" w:rsidRDefault="008A769A" w:rsidP="00120071"/>
        </w:tc>
        <w:tc>
          <w:tcPr>
            <w:tcW w:w="269" w:type="pct"/>
          </w:tcPr>
          <w:p w:rsidR="008A769A" w:rsidRDefault="008A769A" w:rsidP="00120071"/>
        </w:tc>
        <w:tc>
          <w:tcPr>
            <w:tcW w:w="270" w:type="pct"/>
          </w:tcPr>
          <w:p w:rsidR="008A769A" w:rsidRDefault="008A769A" w:rsidP="00120071"/>
        </w:tc>
        <w:tc>
          <w:tcPr>
            <w:tcW w:w="3345" w:type="pct"/>
            <w:gridSpan w:val="2"/>
          </w:tcPr>
          <w:p w:rsidR="008A769A" w:rsidRDefault="008A769A" w:rsidP="00120071"/>
        </w:tc>
      </w:tr>
      <w:tr w:rsidR="008A769A" w:rsidTr="008A769A">
        <w:tc>
          <w:tcPr>
            <w:tcW w:w="833" w:type="pct"/>
          </w:tcPr>
          <w:p w:rsidR="008A769A" w:rsidRDefault="008A769A" w:rsidP="00120071">
            <w:r>
              <w:t xml:space="preserve">2) </w:t>
            </w:r>
            <w:r w:rsidR="00907533">
              <w:t>Gravitational Field Strength</w:t>
            </w:r>
          </w:p>
          <w:p w:rsidR="008A769A" w:rsidRDefault="008A769A" w:rsidP="00120071"/>
        </w:tc>
        <w:tc>
          <w:tcPr>
            <w:tcW w:w="283" w:type="pct"/>
          </w:tcPr>
          <w:p w:rsidR="008A769A" w:rsidRDefault="008A769A" w:rsidP="00120071"/>
        </w:tc>
        <w:tc>
          <w:tcPr>
            <w:tcW w:w="269" w:type="pct"/>
          </w:tcPr>
          <w:p w:rsidR="008A769A" w:rsidRDefault="008A769A" w:rsidP="00120071"/>
        </w:tc>
        <w:tc>
          <w:tcPr>
            <w:tcW w:w="270" w:type="pct"/>
          </w:tcPr>
          <w:p w:rsidR="008A769A" w:rsidRDefault="008A769A" w:rsidP="00120071"/>
        </w:tc>
        <w:tc>
          <w:tcPr>
            <w:tcW w:w="3345" w:type="pct"/>
            <w:gridSpan w:val="2"/>
          </w:tcPr>
          <w:p w:rsidR="008A769A" w:rsidRDefault="008A769A" w:rsidP="00120071"/>
        </w:tc>
      </w:tr>
      <w:tr w:rsidR="008A769A" w:rsidTr="008A769A">
        <w:tc>
          <w:tcPr>
            <w:tcW w:w="833" w:type="pct"/>
          </w:tcPr>
          <w:p w:rsidR="008A769A" w:rsidRDefault="008A769A" w:rsidP="00120071">
            <w:r>
              <w:t xml:space="preserve">3) </w:t>
            </w:r>
            <w:r w:rsidR="00907533">
              <w:t>Force of Friction</w:t>
            </w:r>
          </w:p>
          <w:p w:rsidR="008A769A" w:rsidRDefault="008A769A" w:rsidP="00120071"/>
          <w:p w:rsidR="008A769A" w:rsidRDefault="008A769A" w:rsidP="00120071"/>
        </w:tc>
        <w:tc>
          <w:tcPr>
            <w:tcW w:w="283" w:type="pct"/>
          </w:tcPr>
          <w:p w:rsidR="008A769A" w:rsidRDefault="008A769A" w:rsidP="00120071"/>
        </w:tc>
        <w:tc>
          <w:tcPr>
            <w:tcW w:w="269" w:type="pct"/>
          </w:tcPr>
          <w:p w:rsidR="008A769A" w:rsidRDefault="008A769A" w:rsidP="00120071"/>
        </w:tc>
        <w:tc>
          <w:tcPr>
            <w:tcW w:w="270" w:type="pct"/>
          </w:tcPr>
          <w:p w:rsidR="008A769A" w:rsidRDefault="008A769A" w:rsidP="00120071"/>
        </w:tc>
        <w:tc>
          <w:tcPr>
            <w:tcW w:w="3345" w:type="pct"/>
            <w:gridSpan w:val="2"/>
          </w:tcPr>
          <w:p w:rsidR="008A769A" w:rsidRDefault="008A769A" w:rsidP="00120071"/>
        </w:tc>
      </w:tr>
      <w:tr w:rsidR="008A769A" w:rsidTr="008A769A">
        <w:tc>
          <w:tcPr>
            <w:tcW w:w="833" w:type="pct"/>
          </w:tcPr>
          <w:p w:rsidR="008A769A" w:rsidRDefault="008A769A" w:rsidP="00120071">
            <w:r>
              <w:t xml:space="preserve">4) </w:t>
            </w:r>
            <w:r w:rsidR="00907533">
              <w:t>Hooke’s Law</w:t>
            </w:r>
          </w:p>
          <w:p w:rsidR="008A769A" w:rsidRDefault="008A769A" w:rsidP="00120071"/>
          <w:p w:rsidR="008A769A" w:rsidRDefault="008A769A" w:rsidP="00120071"/>
        </w:tc>
        <w:tc>
          <w:tcPr>
            <w:tcW w:w="283" w:type="pct"/>
          </w:tcPr>
          <w:p w:rsidR="008A769A" w:rsidRDefault="008A769A" w:rsidP="00120071"/>
        </w:tc>
        <w:tc>
          <w:tcPr>
            <w:tcW w:w="269" w:type="pct"/>
          </w:tcPr>
          <w:p w:rsidR="008A769A" w:rsidRDefault="008A769A" w:rsidP="00120071"/>
        </w:tc>
        <w:tc>
          <w:tcPr>
            <w:tcW w:w="270" w:type="pct"/>
          </w:tcPr>
          <w:p w:rsidR="008A769A" w:rsidRDefault="008A769A" w:rsidP="00120071"/>
        </w:tc>
        <w:tc>
          <w:tcPr>
            <w:tcW w:w="3345" w:type="pct"/>
            <w:gridSpan w:val="2"/>
          </w:tcPr>
          <w:p w:rsidR="008A769A" w:rsidRDefault="008A769A" w:rsidP="00120071"/>
        </w:tc>
      </w:tr>
      <w:tr w:rsidR="008A769A" w:rsidTr="008A769A">
        <w:tc>
          <w:tcPr>
            <w:tcW w:w="833" w:type="pct"/>
          </w:tcPr>
          <w:p w:rsidR="008A769A" w:rsidRDefault="008A769A" w:rsidP="00120071">
            <w:r>
              <w:t xml:space="preserve">5) </w:t>
            </w:r>
            <w:r w:rsidR="00907533">
              <w:t>Tension</w:t>
            </w:r>
          </w:p>
          <w:p w:rsidR="008A769A" w:rsidRDefault="008A769A" w:rsidP="00120071"/>
          <w:p w:rsidR="008A769A" w:rsidRDefault="008A769A" w:rsidP="00120071"/>
        </w:tc>
        <w:tc>
          <w:tcPr>
            <w:tcW w:w="283" w:type="pct"/>
          </w:tcPr>
          <w:p w:rsidR="008A769A" w:rsidRDefault="008A769A" w:rsidP="00120071"/>
        </w:tc>
        <w:tc>
          <w:tcPr>
            <w:tcW w:w="269" w:type="pct"/>
          </w:tcPr>
          <w:p w:rsidR="008A769A" w:rsidRDefault="008A769A" w:rsidP="00120071"/>
        </w:tc>
        <w:tc>
          <w:tcPr>
            <w:tcW w:w="270" w:type="pct"/>
          </w:tcPr>
          <w:p w:rsidR="008A769A" w:rsidRDefault="008A769A" w:rsidP="00120071"/>
        </w:tc>
        <w:tc>
          <w:tcPr>
            <w:tcW w:w="3345" w:type="pct"/>
            <w:gridSpan w:val="2"/>
          </w:tcPr>
          <w:p w:rsidR="008A769A" w:rsidRDefault="008A769A" w:rsidP="00120071"/>
        </w:tc>
      </w:tr>
      <w:tr w:rsidR="00907533" w:rsidTr="008A769A">
        <w:tc>
          <w:tcPr>
            <w:tcW w:w="833" w:type="pct"/>
          </w:tcPr>
          <w:p w:rsidR="00907533" w:rsidRDefault="00907533" w:rsidP="00120071">
            <w:r>
              <w:t>6)Elevator</w:t>
            </w:r>
          </w:p>
          <w:p w:rsidR="00907533" w:rsidRDefault="00907533" w:rsidP="00120071"/>
          <w:p w:rsidR="00907533" w:rsidRDefault="00907533" w:rsidP="00120071"/>
        </w:tc>
        <w:tc>
          <w:tcPr>
            <w:tcW w:w="283" w:type="pct"/>
          </w:tcPr>
          <w:p w:rsidR="00907533" w:rsidRDefault="00907533" w:rsidP="00120071"/>
        </w:tc>
        <w:tc>
          <w:tcPr>
            <w:tcW w:w="269" w:type="pct"/>
          </w:tcPr>
          <w:p w:rsidR="00907533" w:rsidRDefault="00907533" w:rsidP="00120071"/>
        </w:tc>
        <w:tc>
          <w:tcPr>
            <w:tcW w:w="270" w:type="pct"/>
          </w:tcPr>
          <w:p w:rsidR="00907533" w:rsidRDefault="00907533" w:rsidP="00120071"/>
        </w:tc>
        <w:tc>
          <w:tcPr>
            <w:tcW w:w="3345" w:type="pct"/>
            <w:gridSpan w:val="2"/>
          </w:tcPr>
          <w:p w:rsidR="00907533" w:rsidRDefault="00907533" w:rsidP="00120071"/>
        </w:tc>
      </w:tr>
    </w:tbl>
    <w:p w:rsidR="008A769A" w:rsidRDefault="00907533" w:rsidP="008A769A">
      <w:pPr>
        <w:pStyle w:val="NoSpacing"/>
        <w:jc w:val="center"/>
      </w:pPr>
      <w:r>
        <w:t xml:space="preserve">Forces </w:t>
      </w:r>
    </w:p>
    <w:p w:rsidR="00907533" w:rsidRDefault="00907533" w:rsidP="008A769A">
      <w:pPr>
        <w:pStyle w:val="NoSpacing"/>
        <w:jc w:val="center"/>
      </w:pPr>
      <w:bookmarkStart w:id="0" w:name="_GoBack"/>
      <w:bookmarkEnd w:id="0"/>
    </w:p>
    <w:tbl>
      <w:tblPr>
        <w:tblStyle w:val="TableGrid"/>
        <w:tblW w:w="14850" w:type="dxa"/>
        <w:tblInd w:w="-945" w:type="dxa"/>
        <w:tblLayout w:type="fixed"/>
        <w:tblLook w:val="04A0" w:firstRow="1" w:lastRow="0" w:firstColumn="1" w:lastColumn="0" w:noHBand="0" w:noVBand="1"/>
      </w:tblPr>
      <w:tblGrid>
        <w:gridCol w:w="1818"/>
        <w:gridCol w:w="1710"/>
        <w:gridCol w:w="2700"/>
        <w:gridCol w:w="2970"/>
        <w:gridCol w:w="2610"/>
        <w:gridCol w:w="3042"/>
      </w:tblGrid>
      <w:tr w:rsidR="008A769A" w:rsidRPr="00C0656F" w:rsidTr="008A769A">
        <w:trPr>
          <w:trHeight w:val="469"/>
        </w:trPr>
        <w:tc>
          <w:tcPr>
            <w:tcW w:w="1818" w:type="dxa"/>
            <w:vMerge w:val="restart"/>
            <w:vAlign w:val="center"/>
          </w:tcPr>
          <w:p w:rsidR="008A769A" w:rsidRPr="00561D3E" w:rsidRDefault="008A769A" w:rsidP="00D336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61D3E">
              <w:rPr>
                <w:b/>
                <w:bCs/>
                <w:sz w:val="16"/>
                <w:szCs w:val="16"/>
                <w:u w:val="single"/>
              </w:rPr>
              <w:t>STUDENT</w:t>
            </w:r>
            <w:r w:rsidRPr="00561D3E">
              <w:rPr>
                <w:b/>
                <w:bCs/>
                <w:sz w:val="16"/>
                <w:szCs w:val="16"/>
              </w:rPr>
              <w:t>: Please highlight one of the columns that you feel reflects your progress in this unit.</w:t>
            </w:r>
          </w:p>
        </w:tc>
        <w:tc>
          <w:tcPr>
            <w:tcW w:w="1710" w:type="dxa"/>
            <w:vMerge w:val="restart"/>
            <w:vAlign w:val="center"/>
          </w:tcPr>
          <w:p w:rsidR="008A769A" w:rsidRPr="00561D3E" w:rsidRDefault="008A769A" w:rsidP="00D3360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  <w:t>I was unable to demonstrate an understanding of the concepts covered in this unit.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Novice</w:t>
            </w:r>
          </w:p>
        </w:tc>
        <w:tc>
          <w:tcPr>
            <w:tcW w:w="297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Learner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Practitioner</w:t>
            </w:r>
          </w:p>
        </w:tc>
        <w:tc>
          <w:tcPr>
            <w:tcW w:w="3042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Expert</w:t>
            </w:r>
          </w:p>
        </w:tc>
      </w:tr>
      <w:tr w:rsidR="008A769A" w:rsidRPr="00C0656F" w:rsidTr="008A769A">
        <w:trPr>
          <w:trHeight w:val="469"/>
        </w:trPr>
        <w:tc>
          <w:tcPr>
            <w:tcW w:w="1818" w:type="dxa"/>
            <w:vMerge/>
            <w:vAlign w:val="center"/>
          </w:tcPr>
          <w:p w:rsidR="008A769A" w:rsidRPr="00561D3E" w:rsidRDefault="008A769A" w:rsidP="00D336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vMerge/>
            <w:vAlign w:val="center"/>
          </w:tcPr>
          <w:p w:rsidR="008A769A" w:rsidRPr="00561D3E" w:rsidRDefault="008A769A" w:rsidP="00D3360C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</w:tcPr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struggled to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demonstrate an understanding of the concepts in this unit.</w:t>
            </w:r>
          </w:p>
        </w:tc>
        <w:tc>
          <w:tcPr>
            <w:tcW w:w="2970" w:type="dxa"/>
          </w:tcPr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somewhat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demonstrated an understanding of the concepts covered in this unit.</w:t>
            </w:r>
          </w:p>
        </w:tc>
        <w:tc>
          <w:tcPr>
            <w:tcW w:w="2610" w:type="dxa"/>
          </w:tcPr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mostly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demonstrated an understanding of the concepts in this unit.</w:t>
            </w:r>
          </w:p>
        </w:tc>
        <w:tc>
          <w:tcPr>
            <w:tcW w:w="3042" w:type="dxa"/>
          </w:tcPr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demonstrated a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strong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and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complete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understanding of the concepts covered in this unit.</w:t>
            </w:r>
          </w:p>
        </w:tc>
      </w:tr>
      <w:tr w:rsidR="008A769A" w:rsidRPr="00C0656F" w:rsidTr="008A769A">
        <w:trPr>
          <w:trHeight w:val="469"/>
        </w:trPr>
        <w:tc>
          <w:tcPr>
            <w:tcW w:w="1818" w:type="dxa"/>
            <w:vMerge w:val="restart"/>
            <w:vAlign w:val="center"/>
          </w:tcPr>
          <w:p w:rsidR="008A769A" w:rsidRPr="00561D3E" w:rsidRDefault="008A769A" w:rsidP="00D336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61D3E">
              <w:rPr>
                <w:b/>
                <w:bCs/>
                <w:sz w:val="16"/>
                <w:szCs w:val="16"/>
                <w:u w:val="single"/>
              </w:rPr>
              <w:t>TEACHER</w:t>
            </w:r>
            <w:r w:rsidRPr="00561D3E">
              <w:rPr>
                <w:b/>
                <w:bCs/>
                <w:sz w:val="16"/>
                <w:szCs w:val="16"/>
              </w:rPr>
              <w:t>: Please do not write in these rows!</w:t>
            </w:r>
          </w:p>
        </w:tc>
        <w:tc>
          <w:tcPr>
            <w:tcW w:w="1710" w:type="dxa"/>
            <w:vMerge w:val="restart"/>
            <w:vAlign w:val="center"/>
          </w:tcPr>
          <w:p w:rsidR="008A769A" w:rsidRPr="00561D3E" w:rsidRDefault="008A769A" w:rsidP="00D3360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  <w:t>Learner was unable to reflect in any ways described to the right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Novice</w:t>
            </w:r>
          </w:p>
        </w:tc>
        <w:tc>
          <w:tcPr>
            <w:tcW w:w="297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Learner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Practitioner</w:t>
            </w:r>
          </w:p>
        </w:tc>
        <w:tc>
          <w:tcPr>
            <w:tcW w:w="3042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Expert</w:t>
            </w:r>
          </w:p>
        </w:tc>
      </w:tr>
      <w:tr w:rsidR="008A769A" w:rsidRPr="00C0656F" w:rsidTr="008A769A">
        <w:trPr>
          <w:trHeight w:val="469"/>
        </w:trPr>
        <w:tc>
          <w:tcPr>
            <w:tcW w:w="1818" w:type="dxa"/>
            <w:vMerge/>
          </w:tcPr>
          <w:p w:rsidR="008A769A" w:rsidRPr="00561D3E" w:rsidRDefault="008A769A" w:rsidP="00D336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vMerge/>
          </w:tcPr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</w:tcPr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can rarely evaluate their own strengths &amp; weaknesses.</w:t>
            </w:r>
          </w:p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does not have a clear view on how to improve their learning</w:t>
            </w:r>
          </w:p>
        </w:tc>
        <w:tc>
          <w:tcPr>
            <w:tcW w:w="2970" w:type="dxa"/>
          </w:tcPr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can somewhat evaluate their own strengths &amp; weaknesses.</w:t>
            </w:r>
          </w:p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has a somewhat clear view on how to improve their learning</w:t>
            </w:r>
          </w:p>
        </w:tc>
        <w:tc>
          <w:tcPr>
            <w:tcW w:w="2610" w:type="dxa"/>
          </w:tcPr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Learner can evaluate their own strengths &amp; weaknesses. </w:t>
            </w:r>
          </w:p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has specific ideas on how to improve their learning</w:t>
            </w:r>
          </w:p>
        </w:tc>
        <w:tc>
          <w:tcPr>
            <w:tcW w:w="3042" w:type="dxa"/>
          </w:tcPr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can evaluate their own strengths &amp; weaknesses consistently and independently.</w:t>
            </w:r>
          </w:p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has specific and comprehensive ideas on how to improve their learning</w:t>
            </w:r>
          </w:p>
        </w:tc>
      </w:tr>
    </w:tbl>
    <w:p w:rsidR="008A769A" w:rsidRPr="00CA64C2" w:rsidRDefault="008A769A" w:rsidP="008A769A">
      <w:pPr>
        <w:tabs>
          <w:tab w:val="left" w:pos="2145"/>
        </w:tabs>
      </w:pPr>
    </w:p>
    <w:p w:rsidR="008A769A" w:rsidRDefault="008A769A" w:rsidP="00120071">
      <w:pPr>
        <w:pStyle w:val="NoSpacing"/>
        <w:jc w:val="center"/>
      </w:pPr>
    </w:p>
    <w:sectPr w:rsidR="008A769A" w:rsidSect="0012007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311C9"/>
    <w:multiLevelType w:val="hybridMultilevel"/>
    <w:tmpl w:val="13643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454D4"/>
    <w:multiLevelType w:val="hybridMultilevel"/>
    <w:tmpl w:val="E160C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1"/>
    <w:rsid w:val="00120071"/>
    <w:rsid w:val="0022448C"/>
    <w:rsid w:val="0036647A"/>
    <w:rsid w:val="003C4F9B"/>
    <w:rsid w:val="00461A33"/>
    <w:rsid w:val="008A769A"/>
    <w:rsid w:val="00907533"/>
    <w:rsid w:val="00980F9D"/>
    <w:rsid w:val="00A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1B1FC-7591-4F73-BDEB-176B6048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00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7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Brady</cp:lastModifiedBy>
  <cp:revision>2</cp:revision>
  <cp:lastPrinted>2019-01-28T18:08:00Z</cp:lastPrinted>
  <dcterms:created xsi:type="dcterms:W3CDTF">2019-01-28T18:08:00Z</dcterms:created>
  <dcterms:modified xsi:type="dcterms:W3CDTF">2019-01-28T18:08:00Z</dcterms:modified>
</cp:coreProperties>
</file>