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E7" w:rsidRPr="001D69F5" w:rsidRDefault="00606F1C" w:rsidP="001D69F5">
      <w:pPr>
        <w:jc w:val="center"/>
        <w:rPr>
          <w:b/>
        </w:rPr>
      </w:pPr>
      <w:r w:rsidRPr="001D69F5">
        <w:rPr>
          <w:b/>
        </w:rPr>
        <w:t>Investigation: AP Biology Cellular Respiration</w:t>
      </w:r>
    </w:p>
    <w:p w:rsidR="00606F1C" w:rsidRDefault="00606F1C" w:rsidP="00606F1C">
      <w:pPr>
        <w:pStyle w:val="NoSpacing"/>
      </w:pPr>
      <w:r>
        <w:t xml:space="preserve">Aerobic cellular respiration is the release of energy from organic compounds by metabolic chemical oxidation in the mitochondria within each cell.  Cellular respiration involves a series of enzyme-mediated reactions.  The equation below shows the complete oxidation of glucose.  Oxygen is required for this energy releasing process to occur.  </w:t>
      </w:r>
    </w:p>
    <w:p w:rsidR="00606F1C" w:rsidRDefault="00606F1C" w:rsidP="00606F1C">
      <w:pPr>
        <w:pStyle w:val="NoSpacing"/>
        <w:jc w:val="center"/>
      </w:pPr>
    </w:p>
    <w:p w:rsidR="001D69F5" w:rsidRPr="001D69F5" w:rsidRDefault="001D69F5" w:rsidP="00606F1C">
      <w:pPr>
        <w:pStyle w:val="NoSpacing"/>
        <w:jc w:val="center"/>
      </w:pPr>
      <w:r>
        <w:t>C</w:t>
      </w:r>
      <w:r>
        <w:rPr>
          <w:vertAlign w:val="subscript"/>
        </w:rPr>
        <w:t>6</w:t>
      </w:r>
      <w:r>
        <w:t>H</w:t>
      </w:r>
      <w:r>
        <w:rPr>
          <w:vertAlign w:val="subscript"/>
        </w:rPr>
        <w:t>12</w:t>
      </w:r>
      <w:r>
        <w:t>O</w:t>
      </w:r>
      <w:r>
        <w:rPr>
          <w:vertAlign w:val="subscript"/>
        </w:rPr>
        <w:t xml:space="preserve">6 </w:t>
      </w:r>
      <w:r>
        <w:t>+ 6O</w:t>
      </w:r>
      <w:r>
        <w:rPr>
          <w:vertAlign w:val="subscript"/>
        </w:rPr>
        <w:t>2</w:t>
      </w:r>
      <w:r>
        <w:t xml:space="preserve"> </w:t>
      </w:r>
      <w:r>
        <w:sym w:font="Wingdings" w:char="F0E0"/>
      </w:r>
      <w:r>
        <w:t xml:space="preserve"> 6CO</w:t>
      </w:r>
      <w:r>
        <w:rPr>
          <w:vertAlign w:val="subscript"/>
        </w:rPr>
        <w:t>2</w:t>
      </w:r>
      <w:r>
        <w:t xml:space="preserve"> + H</w:t>
      </w:r>
      <w:r>
        <w:rPr>
          <w:vertAlign w:val="subscript"/>
        </w:rPr>
        <w:t>2</w:t>
      </w:r>
      <w:r>
        <w:t>O + energy</w:t>
      </w:r>
    </w:p>
    <w:p w:rsidR="00606F1C" w:rsidRDefault="00606F1C" w:rsidP="00606F1C">
      <w:pPr>
        <w:pStyle w:val="NoSpacing"/>
      </w:pPr>
    </w:p>
    <w:p w:rsidR="00606F1C" w:rsidRDefault="00606F1C" w:rsidP="00606F1C">
      <w:pPr>
        <w:pStyle w:val="NoSpacing"/>
      </w:pPr>
      <w:r>
        <w:t>There are 3 ways to measure cellular respiration.</w:t>
      </w:r>
    </w:p>
    <w:p w:rsidR="00606F1C" w:rsidRDefault="00606F1C" w:rsidP="00606F1C">
      <w:pPr>
        <w:pStyle w:val="NoSpacing"/>
      </w:pPr>
      <w:r>
        <w:t>1. Consumption of O</w:t>
      </w:r>
      <w:r w:rsidRPr="00606F1C">
        <w:rPr>
          <w:vertAlign w:val="subscript"/>
        </w:rPr>
        <w:t>2</w:t>
      </w:r>
    </w:p>
    <w:p w:rsidR="00606F1C" w:rsidRDefault="00606F1C" w:rsidP="00606F1C">
      <w:pPr>
        <w:pStyle w:val="NoSpacing"/>
      </w:pPr>
      <w:r>
        <w:t>2. Production of CO</w:t>
      </w:r>
      <w:r w:rsidRPr="00606F1C">
        <w:rPr>
          <w:vertAlign w:val="subscript"/>
        </w:rPr>
        <w:t>2</w:t>
      </w:r>
    </w:p>
    <w:p w:rsidR="00606F1C" w:rsidRDefault="00606F1C" w:rsidP="00606F1C">
      <w:pPr>
        <w:pStyle w:val="NoSpacing"/>
      </w:pPr>
      <w:r>
        <w:t xml:space="preserve">3. Release of energy during cellular respiration.  </w:t>
      </w:r>
    </w:p>
    <w:p w:rsidR="00606F1C" w:rsidRDefault="00606F1C" w:rsidP="00606F1C">
      <w:pPr>
        <w:pStyle w:val="NoSpacing"/>
      </w:pPr>
    </w:p>
    <w:p w:rsidR="00606F1C" w:rsidRDefault="00606F1C" w:rsidP="00606F1C">
      <w:pPr>
        <w:pStyle w:val="NoSpacing"/>
      </w:pPr>
      <w:r>
        <w:t>We will measure the relative volume of O</w:t>
      </w:r>
      <w:r w:rsidRPr="006C3344">
        <w:rPr>
          <w:vertAlign w:val="subscript"/>
        </w:rPr>
        <w:t xml:space="preserve">2 </w:t>
      </w:r>
      <w:r>
        <w:t xml:space="preserve">consumed by germinating and non-germinating peas at two different temperatures. </w:t>
      </w:r>
    </w:p>
    <w:p w:rsidR="00606F1C" w:rsidRDefault="00606F1C" w:rsidP="00606F1C">
      <w:pPr>
        <w:pStyle w:val="NoSpacing"/>
      </w:pPr>
    </w:p>
    <w:p w:rsidR="00606F1C" w:rsidRDefault="0073542B" w:rsidP="00606F1C">
      <w:pPr>
        <w:pStyle w:val="NoSpacing"/>
      </w:pPr>
      <w:r>
        <w:t>In this experiment, the CO</w:t>
      </w:r>
      <w:r w:rsidRPr="006C3344">
        <w:rPr>
          <w:vertAlign w:val="subscript"/>
        </w:rPr>
        <w:t xml:space="preserve">2 </w:t>
      </w:r>
      <w:r>
        <w:t>produced during cellular respiration will be removed by potassium hydroxide (KOH) and will form solid potassium carbonate (K</w:t>
      </w:r>
      <w:r w:rsidRPr="006C3344">
        <w:rPr>
          <w:vertAlign w:val="subscript"/>
        </w:rPr>
        <w:t>2</w:t>
      </w:r>
      <w:r>
        <w:t>CO</w:t>
      </w:r>
      <w:r w:rsidRPr="006C3344">
        <w:rPr>
          <w:vertAlign w:val="subscript"/>
        </w:rPr>
        <w:t>3</w:t>
      </w:r>
      <w:r>
        <w:t>) according to the following reaction:</w:t>
      </w:r>
    </w:p>
    <w:p w:rsidR="0073542B" w:rsidRDefault="0073542B" w:rsidP="00606F1C">
      <w:pPr>
        <w:pStyle w:val="NoSpacing"/>
      </w:pPr>
    </w:p>
    <w:p w:rsidR="0073542B" w:rsidRDefault="0073542B" w:rsidP="00606F1C">
      <w:pPr>
        <w:pStyle w:val="NoSpacing"/>
      </w:pPr>
      <w:r>
        <w:t>CO</w:t>
      </w:r>
      <w:r w:rsidRPr="006C3344">
        <w:rPr>
          <w:vertAlign w:val="subscript"/>
        </w:rPr>
        <w:t>2</w:t>
      </w:r>
      <w:r>
        <w:t xml:space="preserve"> + 2 KOH </w:t>
      </w:r>
      <w:r>
        <w:sym w:font="Wingdings" w:char="F0E0"/>
      </w:r>
      <w:r>
        <w:t xml:space="preserve"> K</w:t>
      </w:r>
      <w:r w:rsidRPr="006C3344">
        <w:rPr>
          <w:vertAlign w:val="subscript"/>
        </w:rPr>
        <w:t>2</w:t>
      </w:r>
      <w:r>
        <w:t>CO</w:t>
      </w:r>
      <w:r w:rsidRPr="006C3344">
        <w:rPr>
          <w:vertAlign w:val="subscript"/>
        </w:rPr>
        <w:t>3</w:t>
      </w:r>
      <w:r>
        <w:t xml:space="preserve"> + H</w:t>
      </w:r>
      <w:r w:rsidRPr="006C3344">
        <w:rPr>
          <w:vertAlign w:val="subscript"/>
        </w:rPr>
        <w:t>2</w:t>
      </w:r>
      <w:r>
        <w:t>O</w:t>
      </w:r>
    </w:p>
    <w:p w:rsidR="0073542B" w:rsidRDefault="0073542B" w:rsidP="00606F1C">
      <w:pPr>
        <w:pStyle w:val="NoSpacing"/>
      </w:pPr>
    </w:p>
    <w:p w:rsidR="0073542B" w:rsidRDefault="0073542B" w:rsidP="00606F1C">
      <w:pPr>
        <w:pStyle w:val="NoSpacing"/>
      </w:pPr>
      <w:r>
        <w:t>Since CO</w:t>
      </w:r>
      <w:r w:rsidRPr="006C3344">
        <w:rPr>
          <w:vertAlign w:val="subscript"/>
        </w:rPr>
        <w:t>2</w:t>
      </w:r>
      <w:r>
        <w:t xml:space="preserve"> is being removed, the change in the volume of gas in the respirometer will be directly related the amount of oxygen consumed.  </w:t>
      </w:r>
    </w:p>
    <w:p w:rsidR="0073542B" w:rsidRDefault="0073542B" w:rsidP="00606F1C">
      <w:pPr>
        <w:pStyle w:val="NoSpacing"/>
      </w:pPr>
    </w:p>
    <w:p w:rsidR="0073542B" w:rsidRDefault="008F6C0B" w:rsidP="00606F1C">
      <w:pPr>
        <w:pStyle w:val="NoSpacing"/>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5212080</wp:posOffset>
                </wp:positionH>
                <wp:positionV relativeFrom="paragraph">
                  <wp:posOffset>776326</wp:posOffset>
                </wp:positionV>
                <wp:extent cx="1989734" cy="1850390"/>
                <wp:effectExtent l="0" t="0" r="10795" b="16510"/>
                <wp:wrapNone/>
                <wp:docPr id="4" name="Text Box 4"/>
                <wp:cNvGraphicFramePr/>
                <a:graphic xmlns:a="http://schemas.openxmlformats.org/drawingml/2006/main">
                  <a:graphicData uri="http://schemas.microsoft.com/office/word/2010/wordprocessingShape">
                    <wps:wsp>
                      <wps:cNvSpPr txBox="1"/>
                      <wps:spPr>
                        <a:xfrm>
                          <a:off x="0" y="0"/>
                          <a:ext cx="1989734" cy="1850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C0B" w:rsidRDefault="008F6C0B">
                            <w:r>
                              <w:rPr>
                                <w:noProof/>
                                <w:lang w:val="en-US"/>
                              </w:rPr>
                              <w:drawing>
                                <wp:inline distT="0" distB="0" distL="0" distR="0">
                                  <wp:extent cx="1800225" cy="1532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5328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0.4pt;margin-top:61.15pt;width:156.65pt;height:14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" fillcolor="white [3201]" strokeweight=".5pt">
                <v:textbox>
                  <w:txbxContent>
                    <w:p w:rsidR="008F6C0B" w:rsidRDefault="008F6C0B">
                      <w:r>
                        <w:rPr>
                          <w:noProof/>
                          <w:lang w:val="en-US"/>
                        </w:rPr>
                        <w:drawing>
                          <wp:inline distT="0" distB="0" distL="0" distR="0">
                            <wp:extent cx="1800225" cy="1532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532852"/>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7A2ACE1" wp14:editId="06CEDF47">
                <wp:simplePos x="0" y="0"/>
                <wp:positionH relativeFrom="column">
                  <wp:posOffset>3119120</wp:posOffset>
                </wp:positionH>
                <wp:positionV relativeFrom="paragraph">
                  <wp:posOffset>775970</wp:posOffset>
                </wp:positionV>
                <wp:extent cx="2004060" cy="1850390"/>
                <wp:effectExtent l="0" t="0" r="15240" b="16510"/>
                <wp:wrapNone/>
                <wp:docPr id="2" name="Text Box 2"/>
                <wp:cNvGraphicFramePr/>
                <a:graphic xmlns:a="http://schemas.openxmlformats.org/drawingml/2006/main">
                  <a:graphicData uri="http://schemas.microsoft.com/office/word/2010/wordprocessingShape">
                    <wps:wsp>
                      <wps:cNvSpPr txBox="1"/>
                      <wps:spPr>
                        <a:xfrm>
                          <a:off x="0" y="0"/>
                          <a:ext cx="2004060" cy="1850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6C0B" w:rsidRDefault="008F6C0B">
                            <w:r>
                              <w:rPr>
                                <w:noProof/>
                                <w:lang w:val="en-US"/>
                              </w:rPr>
                              <w:drawing>
                                <wp:inline distT="0" distB="0" distL="0" distR="0" wp14:anchorId="687AC4FB" wp14:editId="48E3B4B0">
                                  <wp:extent cx="1836115" cy="1757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001" cy="1757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A2ACE1" id="Text Box 2" o:spid="_x0000_s1027" type="#_x0000_t202" style="position:absolute;margin-left:245.6pt;margin-top:61.1pt;width:157.8pt;height:14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" fillcolor="white [3201]" strokeweight=".5pt">
                <v:textbox>
                  <w:txbxContent>
                    <w:p w:rsidR="008F6C0B" w:rsidRDefault="008F6C0B">
                      <w:r>
                        <w:rPr>
                          <w:noProof/>
                          <w:lang w:val="en-US"/>
                        </w:rPr>
                        <w:drawing>
                          <wp:inline distT="0" distB="0" distL="0" distR="0" wp14:anchorId="687AC4FB" wp14:editId="48E3B4B0">
                            <wp:extent cx="1836115" cy="1757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001" cy="1757120"/>
                                    </a:xfrm>
                                    <a:prstGeom prst="rect">
                                      <a:avLst/>
                                    </a:prstGeom>
                                    <a:noFill/>
                                    <a:ln>
                                      <a:noFill/>
                                    </a:ln>
                                  </pic:spPr>
                                </pic:pic>
                              </a:graphicData>
                            </a:graphic>
                          </wp:inline>
                        </w:drawing>
                      </w:r>
                    </w:p>
                  </w:txbxContent>
                </v:textbox>
              </v:shape>
            </w:pict>
          </mc:Fallback>
        </mc:AlternateContent>
      </w:r>
      <w:r w:rsidR="0073542B">
        <w:t>If water temperature and volume remain constant, the water will move toward the region of lower pressure.  During respiration, oxygen will be consumed.  Its volume will be reduced, because the CO</w:t>
      </w:r>
      <w:r w:rsidR="0073542B" w:rsidRPr="006C3344">
        <w:rPr>
          <w:vertAlign w:val="subscript"/>
        </w:rPr>
        <w:t>2</w:t>
      </w:r>
      <w:r w:rsidR="0073542B">
        <w:t xml:space="preserve"> produced is being converting into a solid.  The net result is a decrease in gave volume within the tube and a related decrease in the pressure in the tube.  The vial with the glass beads alone will permit detection of any changes in volume due to atmosphere pressure changes or temperature changes.  </w:t>
      </w:r>
    </w:p>
    <w:p w:rsidR="0073542B" w:rsidRDefault="0073542B" w:rsidP="00606F1C">
      <w:pPr>
        <w:pStyle w:val="NoSpacing"/>
      </w:pPr>
    </w:p>
    <w:tbl>
      <w:tblPr>
        <w:tblStyle w:val="TableGrid"/>
        <w:tblW w:w="0" w:type="auto"/>
        <w:tblLook w:val="04A0" w:firstRow="1" w:lastRow="0" w:firstColumn="1" w:lastColumn="0" w:noHBand="0" w:noVBand="1"/>
      </w:tblPr>
      <w:tblGrid>
        <w:gridCol w:w="1435"/>
        <w:gridCol w:w="1391"/>
        <w:gridCol w:w="2102"/>
      </w:tblGrid>
      <w:tr w:rsidR="0073542B" w:rsidTr="0073542B">
        <w:tc>
          <w:tcPr>
            <w:tcW w:w="1435" w:type="dxa"/>
          </w:tcPr>
          <w:p w:rsidR="0073542B" w:rsidRDefault="0073542B" w:rsidP="00606F1C">
            <w:pPr>
              <w:pStyle w:val="NoSpacing"/>
            </w:pPr>
            <w:r>
              <w:t>Respirometer</w:t>
            </w:r>
          </w:p>
        </w:tc>
        <w:tc>
          <w:tcPr>
            <w:tcW w:w="1391" w:type="dxa"/>
          </w:tcPr>
          <w:p w:rsidR="0073542B" w:rsidRDefault="0073542B" w:rsidP="00606F1C">
            <w:pPr>
              <w:pStyle w:val="NoSpacing"/>
            </w:pPr>
            <w:r>
              <w:t>Temperature</w:t>
            </w:r>
          </w:p>
        </w:tc>
        <w:tc>
          <w:tcPr>
            <w:tcW w:w="2102" w:type="dxa"/>
          </w:tcPr>
          <w:p w:rsidR="0073542B" w:rsidRDefault="0073542B" w:rsidP="00606F1C">
            <w:pPr>
              <w:pStyle w:val="NoSpacing"/>
            </w:pPr>
            <w:r>
              <w:t>Contents</w:t>
            </w:r>
          </w:p>
        </w:tc>
      </w:tr>
      <w:tr w:rsidR="0073542B" w:rsidTr="0073542B">
        <w:tc>
          <w:tcPr>
            <w:tcW w:w="1435" w:type="dxa"/>
          </w:tcPr>
          <w:p w:rsidR="0073542B" w:rsidRDefault="0073542B" w:rsidP="00606F1C">
            <w:pPr>
              <w:pStyle w:val="NoSpacing"/>
            </w:pPr>
            <w:r>
              <w:t>1</w:t>
            </w:r>
          </w:p>
        </w:tc>
        <w:tc>
          <w:tcPr>
            <w:tcW w:w="1391" w:type="dxa"/>
          </w:tcPr>
          <w:p w:rsidR="0073542B" w:rsidRDefault="0073542B" w:rsidP="00606F1C">
            <w:pPr>
              <w:pStyle w:val="NoSpacing"/>
            </w:pPr>
            <w:r>
              <w:t>A</w:t>
            </w:r>
          </w:p>
        </w:tc>
        <w:tc>
          <w:tcPr>
            <w:tcW w:w="2102" w:type="dxa"/>
          </w:tcPr>
          <w:p w:rsidR="0073542B" w:rsidRDefault="0073542B" w:rsidP="00606F1C">
            <w:pPr>
              <w:pStyle w:val="NoSpacing"/>
            </w:pPr>
            <w:r>
              <w:t>Germinating seeds</w:t>
            </w:r>
          </w:p>
        </w:tc>
      </w:tr>
      <w:tr w:rsidR="0073542B" w:rsidTr="0073542B">
        <w:tc>
          <w:tcPr>
            <w:tcW w:w="1435" w:type="dxa"/>
          </w:tcPr>
          <w:p w:rsidR="0073542B" w:rsidRDefault="0073542B" w:rsidP="00606F1C">
            <w:pPr>
              <w:pStyle w:val="NoSpacing"/>
            </w:pPr>
            <w:r>
              <w:t>2</w:t>
            </w:r>
          </w:p>
        </w:tc>
        <w:tc>
          <w:tcPr>
            <w:tcW w:w="1391" w:type="dxa"/>
          </w:tcPr>
          <w:p w:rsidR="0073542B" w:rsidRDefault="0073542B" w:rsidP="00606F1C">
            <w:pPr>
              <w:pStyle w:val="NoSpacing"/>
            </w:pPr>
            <w:r>
              <w:t>A</w:t>
            </w:r>
          </w:p>
        </w:tc>
        <w:tc>
          <w:tcPr>
            <w:tcW w:w="2102" w:type="dxa"/>
          </w:tcPr>
          <w:p w:rsidR="0073542B" w:rsidRDefault="0073542B" w:rsidP="00606F1C">
            <w:pPr>
              <w:pStyle w:val="NoSpacing"/>
            </w:pPr>
            <w:r>
              <w:t>Dry seeds + beads</w:t>
            </w:r>
          </w:p>
        </w:tc>
      </w:tr>
      <w:tr w:rsidR="0073542B" w:rsidTr="0073542B">
        <w:tc>
          <w:tcPr>
            <w:tcW w:w="1435" w:type="dxa"/>
          </w:tcPr>
          <w:p w:rsidR="0073542B" w:rsidRDefault="0073542B" w:rsidP="00606F1C">
            <w:pPr>
              <w:pStyle w:val="NoSpacing"/>
            </w:pPr>
            <w:r>
              <w:t>3</w:t>
            </w:r>
          </w:p>
        </w:tc>
        <w:tc>
          <w:tcPr>
            <w:tcW w:w="1391" w:type="dxa"/>
          </w:tcPr>
          <w:p w:rsidR="0073542B" w:rsidRDefault="0073542B" w:rsidP="00606F1C">
            <w:pPr>
              <w:pStyle w:val="NoSpacing"/>
            </w:pPr>
            <w:r>
              <w:t>A</w:t>
            </w:r>
          </w:p>
        </w:tc>
        <w:tc>
          <w:tcPr>
            <w:tcW w:w="2102" w:type="dxa"/>
          </w:tcPr>
          <w:p w:rsidR="0073542B" w:rsidRDefault="0073542B" w:rsidP="00606F1C">
            <w:pPr>
              <w:pStyle w:val="NoSpacing"/>
            </w:pPr>
            <w:r>
              <w:t>Beads</w:t>
            </w:r>
          </w:p>
        </w:tc>
      </w:tr>
      <w:tr w:rsidR="0073542B" w:rsidTr="0073542B">
        <w:tc>
          <w:tcPr>
            <w:tcW w:w="1435" w:type="dxa"/>
          </w:tcPr>
          <w:p w:rsidR="0073542B" w:rsidRDefault="0073542B" w:rsidP="00606F1C">
            <w:pPr>
              <w:pStyle w:val="NoSpacing"/>
            </w:pPr>
            <w:r>
              <w:t>4</w:t>
            </w:r>
          </w:p>
        </w:tc>
        <w:tc>
          <w:tcPr>
            <w:tcW w:w="1391" w:type="dxa"/>
          </w:tcPr>
          <w:p w:rsidR="0073542B" w:rsidRDefault="0073542B" w:rsidP="00606F1C">
            <w:pPr>
              <w:pStyle w:val="NoSpacing"/>
            </w:pPr>
            <w:r>
              <w:t>B</w:t>
            </w:r>
          </w:p>
        </w:tc>
        <w:tc>
          <w:tcPr>
            <w:tcW w:w="2102" w:type="dxa"/>
          </w:tcPr>
          <w:p w:rsidR="0073542B" w:rsidRDefault="0073542B" w:rsidP="00606F1C">
            <w:pPr>
              <w:pStyle w:val="NoSpacing"/>
            </w:pPr>
            <w:r>
              <w:t>Germinating seeds</w:t>
            </w:r>
          </w:p>
        </w:tc>
      </w:tr>
      <w:tr w:rsidR="0073542B" w:rsidTr="0073542B">
        <w:tc>
          <w:tcPr>
            <w:tcW w:w="1435" w:type="dxa"/>
          </w:tcPr>
          <w:p w:rsidR="0073542B" w:rsidRDefault="0073542B" w:rsidP="00606F1C">
            <w:pPr>
              <w:pStyle w:val="NoSpacing"/>
            </w:pPr>
            <w:r>
              <w:t>5</w:t>
            </w:r>
          </w:p>
        </w:tc>
        <w:tc>
          <w:tcPr>
            <w:tcW w:w="1391" w:type="dxa"/>
          </w:tcPr>
          <w:p w:rsidR="0073542B" w:rsidRDefault="0073542B" w:rsidP="00606F1C">
            <w:pPr>
              <w:pStyle w:val="NoSpacing"/>
            </w:pPr>
            <w:r>
              <w:t>B</w:t>
            </w:r>
          </w:p>
        </w:tc>
        <w:tc>
          <w:tcPr>
            <w:tcW w:w="2102" w:type="dxa"/>
          </w:tcPr>
          <w:p w:rsidR="0073542B" w:rsidRDefault="0073542B" w:rsidP="00606F1C">
            <w:pPr>
              <w:pStyle w:val="NoSpacing"/>
            </w:pPr>
            <w:r>
              <w:t>Dry seeds + beads</w:t>
            </w:r>
          </w:p>
        </w:tc>
      </w:tr>
      <w:tr w:rsidR="0073542B" w:rsidTr="0073542B">
        <w:tc>
          <w:tcPr>
            <w:tcW w:w="1435" w:type="dxa"/>
          </w:tcPr>
          <w:p w:rsidR="0073542B" w:rsidRDefault="0073542B" w:rsidP="00606F1C">
            <w:pPr>
              <w:pStyle w:val="NoSpacing"/>
            </w:pPr>
            <w:r>
              <w:t>6</w:t>
            </w:r>
          </w:p>
        </w:tc>
        <w:tc>
          <w:tcPr>
            <w:tcW w:w="1391" w:type="dxa"/>
          </w:tcPr>
          <w:p w:rsidR="0073542B" w:rsidRDefault="0073542B" w:rsidP="00606F1C">
            <w:pPr>
              <w:pStyle w:val="NoSpacing"/>
            </w:pPr>
            <w:r>
              <w:t>B</w:t>
            </w:r>
          </w:p>
        </w:tc>
        <w:tc>
          <w:tcPr>
            <w:tcW w:w="2102" w:type="dxa"/>
          </w:tcPr>
          <w:p w:rsidR="0073542B" w:rsidRDefault="0073542B" w:rsidP="00606F1C">
            <w:pPr>
              <w:pStyle w:val="NoSpacing"/>
            </w:pPr>
            <w:r>
              <w:t>beads</w:t>
            </w:r>
          </w:p>
        </w:tc>
      </w:tr>
    </w:tbl>
    <w:p w:rsidR="0073542B" w:rsidRDefault="0073542B" w:rsidP="00606F1C">
      <w:pPr>
        <w:pStyle w:val="NoSpacing"/>
      </w:pPr>
    </w:p>
    <w:p w:rsidR="008F6C0B" w:rsidRPr="00892BFB" w:rsidRDefault="00892BFB" w:rsidP="00606F1C">
      <w:pPr>
        <w:pStyle w:val="NoSpacing"/>
      </w:pPr>
      <w:r>
        <w:t>*Suggestion temperatures are 10</w:t>
      </w:r>
      <w:r>
        <w:rPr>
          <w:vertAlign w:val="superscript"/>
        </w:rPr>
        <w:t>o</w:t>
      </w:r>
      <w:r>
        <w:t>C and 25</w:t>
      </w:r>
      <w:r>
        <w:rPr>
          <w:vertAlign w:val="superscript"/>
        </w:rPr>
        <w:t>o</w:t>
      </w:r>
      <w:r>
        <w:t>C</w:t>
      </w:r>
    </w:p>
    <w:p w:rsidR="001D69F5" w:rsidRDefault="001D69F5" w:rsidP="00606F1C">
      <w:pPr>
        <w:pStyle w:val="NoSpacing"/>
      </w:pPr>
    </w:p>
    <w:p w:rsidR="001D69F5" w:rsidRDefault="001D69F5" w:rsidP="00606F1C">
      <w:pPr>
        <w:pStyle w:val="NoSpacing"/>
      </w:pPr>
    </w:p>
    <w:p w:rsidR="008F6C0B" w:rsidRDefault="008F6C0B" w:rsidP="00606F1C">
      <w:pPr>
        <w:pStyle w:val="NoSpacing"/>
      </w:pPr>
    </w:p>
    <w:p w:rsidR="0073542B" w:rsidRPr="008F6C0B" w:rsidRDefault="0073542B" w:rsidP="00606F1C">
      <w:pPr>
        <w:pStyle w:val="NoSpacing"/>
        <w:rPr>
          <w:b/>
        </w:rPr>
      </w:pPr>
      <w:r w:rsidRPr="008F6C0B">
        <w:rPr>
          <w:b/>
        </w:rPr>
        <w:t>Procedure</w:t>
      </w:r>
    </w:p>
    <w:p w:rsidR="0073542B" w:rsidRDefault="0073542B" w:rsidP="00606F1C">
      <w:pPr>
        <w:pStyle w:val="NoSpacing"/>
      </w:pPr>
      <w:r>
        <w:t>1.  Set up 2 baths at 2 different temperatures (use ice or hot water if you’d like)</w:t>
      </w:r>
    </w:p>
    <w:p w:rsidR="00892BFB" w:rsidRDefault="0073542B" w:rsidP="00606F1C">
      <w:pPr>
        <w:pStyle w:val="NoSpacing"/>
      </w:pPr>
      <w:r>
        <w:t>2.  You need to make the</w:t>
      </w:r>
      <w:r w:rsidRPr="0073542B">
        <w:rPr>
          <w:b/>
        </w:rPr>
        <w:t xml:space="preserve"> volume </w:t>
      </w:r>
      <w:r>
        <w:t xml:space="preserve">in each respirometer </w:t>
      </w:r>
      <w:r w:rsidRPr="0073542B">
        <w:rPr>
          <w:b/>
        </w:rPr>
        <w:t>the same</w:t>
      </w:r>
      <w:r>
        <w:t xml:space="preserve"> in order to meet the conditions of the gas law: </w:t>
      </w:r>
      <w:r w:rsidRPr="00892BFB">
        <w:rPr>
          <w:b/>
        </w:rPr>
        <w:t>PV=</w:t>
      </w:r>
      <w:proofErr w:type="spellStart"/>
      <w:r w:rsidRPr="00892BFB">
        <w:rPr>
          <w:b/>
        </w:rPr>
        <w:t>nRT</w:t>
      </w:r>
      <w:proofErr w:type="spellEnd"/>
      <w:r w:rsidRPr="00892BFB">
        <w:rPr>
          <w:b/>
        </w:rPr>
        <w:t>.</w:t>
      </w:r>
    </w:p>
    <w:p w:rsidR="00892BFB" w:rsidRDefault="00892BFB" w:rsidP="00606F1C">
      <w:pPr>
        <w:pStyle w:val="NoSpacing"/>
      </w:pPr>
    </w:p>
    <w:p w:rsidR="0073542B" w:rsidRDefault="00892BFB" w:rsidP="00892BFB">
      <w:pPr>
        <w:pStyle w:val="NoSpacing"/>
        <w:ind w:left="720"/>
      </w:pPr>
      <w:r>
        <w:rPr>
          <w:i/>
        </w:rPr>
        <w:t>Where:  P is the pressure of gas, V is the volume of gas, n is the number of molecules of gas, R is the gas constant, T is the temperature of the gas (in Kelvin)</w:t>
      </w:r>
      <w:r w:rsidR="0073542B">
        <w:t xml:space="preserve">  </w:t>
      </w:r>
    </w:p>
    <w:p w:rsidR="0073542B" w:rsidRDefault="0073542B" w:rsidP="00606F1C">
      <w:pPr>
        <w:pStyle w:val="NoSpacing"/>
        <w:rPr>
          <w:b/>
        </w:rPr>
      </w:pPr>
    </w:p>
    <w:p w:rsidR="0073542B" w:rsidRPr="0073542B" w:rsidRDefault="0073542B" w:rsidP="00606F1C">
      <w:pPr>
        <w:pStyle w:val="NoSpacing"/>
      </w:pPr>
      <w:r>
        <w:rPr>
          <w:b/>
        </w:rPr>
        <w:t>Respirometer 1</w:t>
      </w:r>
      <w:r>
        <w:t>: germinating peas</w:t>
      </w:r>
    </w:p>
    <w:p w:rsidR="0073542B" w:rsidRPr="0073542B" w:rsidRDefault="0073542B" w:rsidP="00606F1C">
      <w:pPr>
        <w:pStyle w:val="NoSpacing"/>
      </w:pPr>
      <w:r>
        <w:rPr>
          <w:b/>
        </w:rPr>
        <w:t xml:space="preserve">Respirometer 2: </w:t>
      </w:r>
      <w:r>
        <w:t>non-germinating peas + glass beads (in order for it to match the volume of the germinating peas)</w:t>
      </w:r>
    </w:p>
    <w:p w:rsidR="0073542B" w:rsidRPr="0073542B" w:rsidRDefault="0073542B" w:rsidP="00606F1C">
      <w:pPr>
        <w:pStyle w:val="NoSpacing"/>
      </w:pPr>
      <w:r>
        <w:rPr>
          <w:b/>
        </w:rPr>
        <w:t>Respirometer 3</w:t>
      </w:r>
      <w:r>
        <w:t>: glass beads</w:t>
      </w:r>
    </w:p>
    <w:p w:rsidR="008F6C0B" w:rsidRDefault="008F6C0B" w:rsidP="00606F1C">
      <w:pPr>
        <w:pStyle w:val="NoSpacing"/>
      </w:pPr>
    </w:p>
    <w:p w:rsidR="0073542B" w:rsidRDefault="003B0873" w:rsidP="00606F1C">
      <w:pPr>
        <w:pStyle w:val="NoSpacing"/>
      </w:pPr>
      <w:r>
        <w:lastRenderedPageBreak/>
        <w:t xml:space="preserve">3. </w:t>
      </w:r>
      <w:r w:rsidR="0073542B">
        <w:t>To assemble the six respirometers:</w:t>
      </w:r>
    </w:p>
    <w:p w:rsidR="0073542B" w:rsidRDefault="0073542B" w:rsidP="0073542B">
      <w:pPr>
        <w:pStyle w:val="NoSpacing"/>
        <w:numPr>
          <w:ilvl w:val="0"/>
          <w:numId w:val="1"/>
        </w:numPr>
      </w:pPr>
      <w:r>
        <w:t>obtains six vials, each with a stopper and pipette</w:t>
      </w:r>
    </w:p>
    <w:p w:rsidR="008F6C0B" w:rsidRDefault="008F6C0B" w:rsidP="0073542B">
      <w:pPr>
        <w:pStyle w:val="NoSpacing"/>
        <w:numPr>
          <w:ilvl w:val="0"/>
          <w:numId w:val="1"/>
        </w:numPr>
      </w:pPr>
      <w:proofErr w:type="gramStart"/>
      <w:r>
        <w:t>you</w:t>
      </w:r>
      <w:proofErr w:type="gramEnd"/>
      <w:r>
        <w:t xml:space="preserve"> need ______germinating seeds, _________non germinating seeds, and __________ glass beads. </w:t>
      </w:r>
    </w:p>
    <w:p w:rsidR="003B0873" w:rsidRDefault="0073542B" w:rsidP="003B0873">
      <w:pPr>
        <w:pStyle w:val="NoSpacing"/>
        <w:numPr>
          <w:ilvl w:val="0"/>
          <w:numId w:val="1"/>
        </w:numPr>
      </w:pPr>
      <w:r>
        <w:t>place a small piece of cotton in the bottom of each vial and using a dropper, moisten the cotton with 15% KOH</w:t>
      </w:r>
    </w:p>
    <w:p w:rsidR="003B0873" w:rsidRDefault="0073542B" w:rsidP="003B0873">
      <w:pPr>
        <w:pStyle w:val="NoSpacing"/>
        <w:numPr>
          <w:ilvl w:val="1"/>
          <w:numId w:val="1"/>
        </w:numPr>
      </w:pPr>
      <w:r>
        <w:t>make</w:t>
      </w:r>
      <w:r w:rsidR="003B0873">
        <w:t xml:space="preserve"> sure the respirometer vials are dry on the inside</w:t>
      </w:r>
    </w:p>
    <w:p w:rsidR="003B0873" w:rsidRDefault="003B0873" w:rsidP="003B0873">
      <w:pPr>
        <w:pStyle w:val="NoSpacing"/>
        <w:numPr>
          <w:ilvl w:val="0"/>
          <w:numId w:val="1"/>
        </w:numPr>
      </w:pPr>
      <w:r>
        <w:t>place a small wad of non-absorbent cotton on top of the KOH soaked absorbent cotton</w:t>
      </w:r>
    </w:p>
    <w:p w:rsidR="003B0873" w:rsidRDefault="003B0873" w:rsidP="003B0873">
      <w:pPr>
        <w:pStyle w:val="NoSpacing"/>
        <w:numPr>
          <w:ilvl w:val="1"/>
          <w:numId w:val="1"/>
        </w:numPr>
      </w:pPr>
      <w:proofErr w:type="gramStart"/>
      <w:r>
        <w:t>make</w:t>
      </w:r>
      <w:proofErr w:type="gramEnd"/>
      <w:r>
        <w:t xml:space="preserve"> sure the amounts of cotton and KOH are the same for each respirometer. </w:t>
      </w:r>
    </w:p>
    <w:p w:rsidR="003B0873" w:rsidRDefault="003B0873" w:rsidP="003B0873">
      <w:pPr>
        <w:pStyle w:val="NoSpacing"/>
      </w:pPr>
      <w:r>
        <w:t>4.  Use masking tape to hold the pipettes out of the water during an equilibration period of seven minutes.</w:t>
      </w:r>
    </w:p>
    <w:p w:rsidR="003B0873" w:rsidRDefault="003B0873" w:rsidP="003B0873">
      <w:pPr>
        <w:pStyle w:val="NoSpacing"/>
      </w:pPr>
      <w:r>
        <w:t xml:space="preserve">5.  </w:t>
      </w:r>
      <w:proofErr w:type="gramStart"/>
      <w:r>
        <w:t>Using</w:t>
      </w:r>
      <w:proofErr w:type="gramEnd"/>
      <w:r>
        <w:t xml:space="preserve"> the tape, immerse all respirometers entirely into the water baths.  Water will enter the pipettes for a short distance and then stop.  If the water continues to move up the pipette, check for leaks.  </w:t>
      </w:r>
    </w:p>
    <w:p w:rsidR="00B73ACA" w:rsidRDefault="003B0873" w:rsidP="003B0873">
      <w:pPr>
        <w:pStyle w:val="NoSpacing"/>
      </w:pPr>
      <w:r>
        <w:t>6.  Allow the respirometers to equilibrate for three more mi</w:t>
      </w:r>
      <w:r w:rsidR="00B73ACA">
        <w:t>nutes and then start recording data in data table</w:t>
      </w:r>
    </w:p>
    <w:p w:rsidR="00892BFB" w:rsidRDefault="00B73ACA" w:rsidP="00892BFB">
      <w:pPr>
        <w:pStyle w:val="NoSpacing"/>
        <w:rPr>
          <w:b/>
          <w:lang w:eastAsia="en-CA"/>
        </w:rPr>
      </w:pPr>
      <w:r w:rsidRPr="00CD177D">
        <w:rPr>
          <w:lang w:eastAsia="en-CA"/>
        </w:rPr>
        <w:br/>
      </w:r>
      <w:r w:rsidRPr="00B73ACA">
        <w:rPr>
          <w:b/>
          <w:lang w:eastAsia="en-CA"/>
        </w:rPr>
        <w:t>Analysis</w:t>
      </w:r>
      <w:r w:rsidR="008F6C0B">
        <w:rPr>
          <w:b/>
          <w:lang w:eastAsia="en-CA"/>
        </w:rPr>
        <w:t xml:space="preserve"> Questions</w:t>
      </w:r>
    </w:p>
    <w:p w:rsidR="00892BFB" w:rsidRDefault="00892BFB" w:rsidP="00892BFB">
      <w:pPr>
        <w:pStyle w:val="NoSpacing"/>
        <w:rPr>
          <w:b/>
          <w:lang w:eastAsia="en-CA"/>
        </w:rPr>
      </w:pPr>
    </w:p>
    <w:p w:rsidR="00892BFB" w:rsidRDefault="00892BFB" w:rsidP="00892BFB">
      <w:pPr>
        <w:pStyle w:val="NoSpacing"/>
        <w:numPr>
          <w:ilvl w:val="0"/>
          <w:numId w:val="5"/>
        </w:numPr>
        <w:rPr>
          <w:lang w:eastAsia="en-CA"/>
        </w:rPr>
      </w:pPr>
      <w:r>
        <w:rPr>
          <w:lang w:eastAsia="en-CA"/>
        </w:rPr>
        <w:t xml:space="preserve"> Write a hypothesis about the rate of cellular respiration of germinating and dry seeds</w:t>
      </w:r>
    </w:p>
    <w:p w:rsidR="00892BFB" w:rsidRDefault="00892BFB" w:rsidP="00892BFB">
      <w:pPr>
        <w:pStyle w:val="NoSpacing"/>
        <w:numPr>
          <w:ilvl w:val="0"/>
          <w:numId w:val="5"/>
        </w:numPr>
        <w:rPr>
          <w:lang w:eastAsia="en-CA"/>
        </w:rPr>
      </w:pPr>
      <w:r>
        <w:rPr>
          <w:lang w:eastAsia="en-CA"/>
        </w:rPr>
        <w:t>Write a hypothesis about the rate of cellular respiration at cooler temperature and warmer temperature</w:t>
      </w:r>
    </w:p>
    <w:p w:rsidR="00892BFB" w:rsidRDefault="00892BFB" w:rsidP="00892BFB">
      <w:pPr>
        <w:pStyle w:val="NoSpacing"/>
        <w:numPr>
          <w:ilvl w:val="0"/>
          <w:numId w:val="5"/>
        </w:numPr>
        <w:rPr>
          <w:lang w:eastAsia="en-CA"/>
        </w:rPr>
      </w:pPr>
      <w:r>
        <w:rPr>
          <w:lang w:eastAsia="en-CA"/>
        </w:rPr>
        <w:t>Identify some of the variables that were controlled in the experiment</w:t>
      </w:r>
    </w:p>
    <w:p w:rsidR="00892BFB" w:rsidRDefault="00892BFB" w:rsidP="00892BFB">
      <w:pPr>
        <w:pStyle w:val="NoSpacing"/>
        <w:numPr>
          <w:ilvl w:val="0"/>
          <w:numId w:val="5"/>
        </w:numPr>
        <w:rPr>
          <w:lang w:eastAsia="en-CA"/>
        </w:rPr>
      </w:pPr>
      <w:r>
        <w:rPr>
          <w:lang w:eastAsia="en-CA"/>
        </w:rPr>
        <w:t>Explain why water moved into the respirometers</w:t>
      </w:r>
    </w:p>
    <w:p w:rsidR="00892BFB" w:rsidRDefault="00892BFB" w:rsidP="00892BFB">
      <w:pPr>
        <w:pStyle w:val="NoSpacing"/>
        <w:numPr>
          <w:ilvl w:val="0"/>
          <w:numId w:val="5"/>
        </w:numPr>
        <w:rPr>
          <w:lang w:eastAsia="en-CA"/>
        </w:rPr>
      </w:pPr>
      <w:r>
        <w:rPr>
          <w:lang w:eastAsia="en-CA"/>
        </w:rPr>
        <w:t>Draw a graph of the oxygen consumption and time</w:t>
      </w:r>
    </w:p>
    <w:p w:rsidR="00892BFB" w:rsidRDefault="00892BFB" w:rsidP="00892BFB">
      <w:pPr>
        <w:pStyle w:val="NoSpacing"/>
        <w:numPr>
          <w:ilvl w:val="0"/>
          <w:numId w:val="5"/>
        </w:numPr>
        <w:rPr>
          <w:lang w:eastAsia="en-CA"/>
        </w:rPr>
      </w:pPr>
      <w:r>
        <w:rPr>
          <w:lang w:eastAsia="en-CA"/>
        </w:rPr>
        <w:t>From the slope of the four lines on the graph, determine the rate of oxygen consumption (in mL O</w:t>
      </w:r>
      <w:r>
        <w:rPr>
          <w:vertAlign w:val="subscript"/>
          <w:lang w:eastAsia="en-CA"/>
        </w:rPr>
        <w:t>2</w:t>
      </w:r>
      <w:r>
        <w:rPr>
          <w:lang w:eastAsia="en-CA"/>
        </w:rPr>
        <w:t xml:space="preserve">/min) for all four treatment groups.  </w:t>
      </w:r>
    </w:p>
    <w:p w:rsidR="00892BFB" w:rsidRDefault="00892BFB" w:rsidP="00892BFB">
      <w:pPr>
        <w:pStyle w:val="NoSpacing"/>
        <w:numPr>
          <w:ilvl w:val="0"/>
          <w:numId w:val="5"/>
        </w:numPr>
        <w:rPr>
          <w:lang w:eastAsia="en-CA"/>
        </w:rPr>
      </w:pPr>
      <w:r>
        <w:rPr>
          <w:lang w:eastAsia="en-CA"/>
        </w:rPr>
        <w:t>Why is it necessary to correct the readings from the peas with the readings from the beads?</w:t>
      </w:r>
    </w:p>
    <w:p w:rsidR="00892BFB" w:rsidRDefault="00892BFB" w:rsidP="00892BFB">
      <w:pPr>
        <w:pStyle w:val="NoSpacing"/>
        <w:numPr>
          <w:ilvl w:val="0"/>
          <w:numId w:val="5"/>
        </w:numPr>
        <w:rPr>
          <w:lang w:eastAsia="en-CA"/>
        </w:rPr>
      </w:pPr>
      <w:r>
        <w:rPr>
          <w:lang w:eastAsia="en-CA"/>
        </w:rPr>
        <w:t>Explain the difference in oxygen consumption between germinating and dry peas.</w:t>
      </w:r>
    </w:p>
    <w:p w:rsidR="00892BFB" w:rsidRDefault="00892BFB" w:rsidP="00892BFB">
      <w:pPr>
        <w:pStyle w:val="NoSpacing"/>
        <w:numPr>
          <w:ilvl w:val="0"/>
          <w:numId w:val="5"/>
        </w:numPr>
        <w:rPr>
          <w:lang w:eastAsia="en-CA"/>
        </w:rPr>
      </w:pPr>
      <w:r>
        <w:rPr>
          <w:lang w:eastAsia="en-CA"/>
        </w:rPr>
        <w:t xml:space="preserve">Predict the results of a similar experiment using a 25g mammal and a 25 g reptile at </w:t>
      </w:r>
      <w:r>
        <w:t>10</w:t>
      </w:r>
      <w:r>
        <w:rPr>
          <w:vertAlign w:val="superscript"/>
        </w:rPr>
        <w:t>o</w:t>
      </w:r>
      <w:r>
        <w:t>C</w:t>
      </w:r>
      <w:r>
        <w:t>.  Justify your answer.</w:t>
      </w:r>
    </w:p>
    <w:p w:rsidR="00892BFB" w:rsidRPr="00892BFB" w:rsidRDefault="00892BFB" w:rsidP="00892BFB">
      <w:pPr>
        <w:pStyle w:val="NoSpacing"/>
        <w:numPr>
          <w:ilvl w:val="0"/>
          <w:numId w:val="5"/>
        </w:numPr>
        <w:rPr>
          <w:lang w:eastAsia="en-CA"/>
        </w:rPr>
      </w:pPr>
      <w:r>
        <w:t xml:space="preserve">Predict the results of a similar experiment using a small mammal at </w:t>
      </w:r>
      <w:r>
        <w:t>10</w:t>
      </w:r>
      <w:r>
        <w:rPr>
          <w:vertAlign w:val="superscript"/>
        </w:rPr>
        <w:t>o</w:t>
      </w:r>
      <w:r>
        <w:t>C</w:t>
      </w:r>
      <w:r>
        <w:t xml:space="preserve"> and at 25</w:t>
      </w:r>
      <w:r>
        <w:rPr>
          <w:vertAlign w:val="superscript"/>
        </w:rPr>
        <w:t>o</w:t>
      </w:r>
      <w:r>
        <w:t>C</w:t>
      </w:r>
      <w:r>
        <w:t xml:space="preserve">.  Justify your answer. </w:t>
      </w:r>
      <w:bookmarkStart w:id="0" w:name="_GoBack"/>
      <w:bookmarkEnd w:id="0"/>
    </w:p>
    <w:p w:rsidR="003B0873" w:rsidRDefault="003B0873" w:rsidP="00892BFB">
      <w:pPr>
        <w:pStyle w:val="NoSpacing"/>
      </w:pPr>
      <w:r>
        <w:t xml:space="preserve"> </w:t>
      </w:r>
    </w:p>
    <w:p w:rsidR="004259B3" w:rsidRDefault="004259B3" w:rsidP="003B0873">
      <w:pPr>
        <w:pStyle w:val="NoSpacing"/>
      </w:pPr>
    </w:p>
    <w:p w:rsidR="004259B3" w:rsidRDefault="004259B3" w:rsidP="003B0873">
      <w:pPr>
        <w:pStyle w:val="NoSpacing"/>
      </w:pPr>
    </w:p>
    <w:p w:rsidR="004259B3" w:rsidRDefault="004259B3" w:rsidP="003B0873">
      <w:pPr>
        <w:pStyle w:val="NoSpacing"/>
      </w:pPr>
      <w:r>
        <w:t>Assessment</w:t>
      </w:r>
    </w:p>
    <w:p w:rsidR="004259B3" w:rsidRDefault="004259B3" w:rsidP="003B0873">
      <w:pPr>
        <w:pStyle w:val="NoSpacing"/>
      </w:pPr>
    </w:p>
    <w:tbl>
      <w:tblPr>
        <w:tblStyle w:val="TableGrid"/>
        <w:tblW w:w="0" w:type="auto"/>
        <w:tblLayout w:type="fixed"/>
        <w:tblLook w:val="04A0" w:firstRow="1" w:lastRow="0" w:firstColumn="1" w:lastColumn="0" w:noHBand="0" w:noVBand="1"/>
      </w:tblPr>
      <w:tblGrid>
        <w:gridCol w:w="1075"/>
        <w:gridCol w:w="2428"/>
        <w:gridCol w:w="2429"/>
        <w:gridCol w:w="2429"/>
        <w:gridCol w:w="2429"/>
      </w:tblGrid>
      <w:tr w:rsidR="004259B3" w:rsidTr="004259B3">
        <w:tc>
          <w:tcPr>
            <w:tcW w:w="1075" w:type="dxa"/>
          </w:tcPr>
          <w:p w:rsidR="004259B3" w:rsidRPr="004259B3" w:rsidRDefault="004259B3" w:rsidP="003B0873">
            <w:pPr>
              <w:pStyle w:val="NoSpacing"/>
              <w:rPr>
                <w:rFonts w:ascii="Arial" w:hAnsi="Arial" w:cs="Arial"/>
                <w:sz w:val="16"/>
                <w:szCs w:val="16"/>
              </w:rPr>
            </w:pPr>
          </w:p>
        </w:tc>
        <w:tc>
          <w:tcPr>
            <w:tcW w:w="2428" w:type="dxa"/>
          </w:tcPr>
          <w:p w:rsidR="004259B3" w:rsidRPr="004259B3" w:rsidRDefault="004259B3" w:rsidP="003B0873">
            <w:pPr>
              <w:pStyle w:val="NoSpacing"/>
              <w:rPr>
                <w:rFonts w:ascii="Arial" w:hAnsi="Arial" w:cs="Arial"/>
                <w:sz w:val="16"/>
                <w:szCs w:val="16"/>
              </w:rPr>
            </w:pPr>
            <w:r w:rsidRPr="004259B3">
              <w:rPr>
                <w:rFonts w:ascii="Arial" w:hAnsi="Arial" w:cs="Arial"/>
                <w:sz w:val="16"/>
                <w:szCs w:val="16"/>
              </w:rPr>
              <w:t>Beginning</w:t>
            </w:r>
          </w:p>
        </w:tc>
        <w:tc>
          <w:tcPr>
            <w:tcW w:w="2429" w:type="dxa"/>
          </w:tcPr>
          <w:p w:rsidR="004259B3" w:rsidRPr="004259B3" w:rsidRDefault="004259B3" w:rsidP="003B0873">
            <w:pPr>
              <w:pStyle w:val="NoSpacing"/>
              <w:rPr>
                <w:rFonts w:ascii="Arial" w:hAnsi="Arial" w:cs="Arial"/>
                <w:sz w:val="16"/>
                <w:szCs w:val="16"/>
              </w:rPr>
            </w:pPr>
            <w:r w:rsidRPr="004259B3">
              <w:rPr>
                <w:rFonts w:ascii="Arial" w:hAnsi="Arial" w:cs="Arial"/>
                <w:sz w:val="16"/>
                <w:szCs w:val="16"/>
              </w:rPr>
              <w:t>Developing</w:t>
            </w:r>
          </w:p>
        </w:tc>
        <w:tc>
          <w:tcPr>
            <w:tcW w:w="2429" w:type="dxa"/>
          </w:tcPr>
          <w:p w:rsidR="004259B3" w:rsidRPr="004259B3" w:rsidRDefault="004259B3" w:rsidP="003B0873">
            <w:pPr>
              <w:pStyle w:val="NoSpacing"/>
              <w:rPr>
                <w:rFonts w:ascii="Arial" w:hAnsi="Arial" w:cs="Arial"/>
                <w:sz w:val="16"/>
                <w:szCs w:val="16"/>
              </w:rPr>
            </w:pPr>
            <w:r w:rsidRPr="004259B3">
              <w:rPr>
                <w:rFonts w:ascii="Arial" w:hAnsi="Arial" w:cs="Arial"/>
                <w:sz w:val="16"/>
                <w:szCs w:val="16"/>
              </w:rPr>
              <w:t xml:space="preserve">Accomplished </w:t>
            </w:r>
          </w:p>
        </w:tc>
        <w:tc>
          <w:tcPr>
            <w:tcW w:w="2429" w:type="dxa"/>
          </w:tcPr>
          <w:p w:rsidR="004259B3" w:rsidRPr="004259B3" w:rsidRDefault="004259B3" w:rsidP="003B0873">
            <w:pPr>
              <w:pStyle w:val="NoSpacing"/>
              <w:rPr>
                <w:rFonts w:ascii="Arial" w:hAnsi="Arial" w:cs="Arial"/>
                <w:sz w:val="16"/>
                <w:szCs w:val="16"/>
              </w:rPr>
            </w:pPr>
            <w:r w:rsidRPr="004259B3">
              <w:rPr>
                <w:rFonts w:ascii="Arial" w:hAnsi="Arial" w:cs="Arial"/>
                <w:sz w:val="16"/>
                <w:szCs w:val="16"/>
              </w:rPr>
              <w:t>Exemplary</w:t>
            </w:r>
          </w:p>
        </w:tc>
      </w:tr>
      <w:tr w:rsidR="004259B3" w:rsidTr="004259B3">
        <w:tc>
          <w:tcPr>
            <w:tcW w:w="1075" w:type="dxa"/>
          </w:tcPr>
          <w:p w:rsidR="004259B3" w:rsidRPr="004259B3" w:rsidRDefault="004259B3" w:rsidP="003B0873">
            <w:pPr>
              <w:pStyle w:val="NoSpacing"/>
              <w:rPr>
                <w:rFonts w:ascii="Arial" w:hAnsi="Arial" w:cs="Arial"/>
                <w:sz w:val="16"/>
                <w:szCs w:val="16"/>
              </w:rPr>
            </w:pPr>
            <w:r w:rsidRPr="004259B3">
              <w:rPr>
                <w:rFonts w:ascii="Arial" w:hAnsi="Arial" w:cs="Arial"/>
                <w:sz w:val="16"/>
                <w:szCs w:val="16"/>
              </w:rPr>
              <w:t>Data Collection/Observations</w:t>
            </w:r>
          </w:p>
        </w:tc>
        <w:tc>
          <w:tcPr>
            <w:tcW w:w="2428" w:type="dxa"/>
          </w:tcPr>
          <w:p w:rsidR="004259B3" w:rsidRDefault="004259B3" w:rsidP="004259B3">
            <w:pPr>
              <w:pStyle w:val="NoSpacing"/>
              <w:rPr>
                <w:rFonts w:ascii="Arial" w:hAnsi="Arial" w:cs="Arial"/>
                <w:sz w:val="16"/>
                <w:szCs w:val="16"/>
              </w:rPr>
            </w:pPr>
            <w:r w:rsidRPr="004259B3">
              <w:rPr>
                <w:rFonts w:ascii="Arial" w:hAnsi="Arial" w:cs="Arial"/>
                <w:sz w:val="16"/>
                <w:szCs w:val="16"/>
              </w:rPr>
              <w:t>Data tables are incomplete or incorrect</w:t>
            </w:r>
          </w:p>
          <w:p w:rsidR="004259B3" w:rsidRPr="004259B3" w:rsidRDefault="004259B3" w:rsidP="004259B3">
            <w:pPr>
              <w:pStyle w:val="NoSpacing"/>
              <w:rPr>
                <w:rFonts w:ascii="Arial" w:hAnsi="Arial" w:cs="Arial"/>
                <w:sz w:val="16"/>
                <w:szCs w:val="16"/>
              </w:rPr>
            </w:pPr>
          </w:p>
          <w:p w:rsidR="004259B3" w:rsidRPr="004259B3" w:rsidRDefault="004259B3" w:rsidP="004259B3">
            <w:pPr>
              <w:pStyle w:val="NoSpacing"/>
              <w:rPr>
                <w:rFonts w:ascii="Arial" w:hAnsi="Arial" w:cs="Arial"/>
                <w:sz w:val="16"/>
                <w:szCs w:val="16"/>
              </w:rPr>
            </w:pPr>
            <w:r w:rsidRPr="004259B3">
              <w:rPr>
                <w:rFonts w:ascii="Arial" w:hAnsi="Arial" w:cs="Arial"/>
                <w:sz w:val="16"/>
                <w:szCs w:val="16"/>
              </w:rPr>
              <w:t>Observations are missing or incomplete</w:t>
            </w:r>
          </w:p>
        </w:tc>
        <w:tc>
          <w:tcPr>
            <w:tcW w:w="2429" w:type="dxa"/>
          </w:tcPr>
          <w:p w:rsidR="004259B3" w:rsidRDefault="004259B3" w:rsidP="004259B3">
            <w:pPr>
              <w:pStyle w:val="NoSpacing"/>
              <w:rPr>
                <w:rFonts w:ascii="Arial" w:hAnsi="Arial" w:cs="Arial"/>
                <w:sz w:val="16"/>
                <w:szCs w:val="16"/>
              </w:rPr>
            </w:pPr>
            <w:r w:rsidRPr="004259B3">
              <w:rPr>
                <w:rFonts w:ascii="Arial" w:hAnsi="Arial" w:cs="Arial"/>
                <w:sz w:val="16"/>
                <w:szCs w:val="16"/>
              </w:rPr>
              <w:t>Completed by hand in the lab book</w:t>
            </w:r>
          </w:p>
          <w:p w:rsidR="004259B3" w:rsidRPr="004259B3" w:rsidRDefault="004259B3" w:rsidP="004259B3">
            <w:pPr>
              <w:pStyle w:val="NoSpacing"/>
              <w:rPr>
                <w:rFonts w:ascii="Arial" w:hAnsi="Arial" w:cs="Arial"/>
                <w:sz w:val="16"/>
                <w:szCs w:val="16"/>
              </w:rPr>
            </w:pPr>
          </w:p>
          <w:p w:rsidR="004259B3" w:rsidRDefault="004259B3" w:rsidP="004259B3">
            <w:pPr>
              <w:pStyle w:val="NoSpacing"/>
              <w:rPr>
                <w:rFonts w:ascii="Arial" w:hAnsi="Arial" w:cs="Arial"/>
                <w:sz w:val="16"/>
                <w:szCs w:val="16"/>
              </w:rPr>
            </w:pPr>
            <w:r w:rsidRPr="004259B3">
              <w:rPr>
                <w:rFonts w:ascii="Arial" w:hAnsi="Arial" w:cs="Arial"/>
                <w:sz w:val="16"/>
                <w:szCs w:val="16"/>
              </w:rPr>
              <w:t>Missing or incorrect data collection</w:t>
            </w:r>
          </w:p>
          <w:p w:rsidR="004259B3" w:rsidRPr="004259B3" w:rsidRDefault="004259B3" w:rsidP="004259B3">
            <w:pPr>
              <w:pStyle w:val="NoSpacing"/>
              <w:rPr>
                <w:rFonts w:ascii="Arial" w:hAnsi="Arial" w:cs="Arial"/>
                <w:sz w:val="16"/>
                <w:szCs w:val="16"/>
              </w:rPr>
            </w:pPr>
          </w:p>
          <w:p w:rsidR="004259B3" w:rsidRPr="004259B3" w:rsidRDefault="004259B3" w:rsidP="004259B3">
            <w:pPr>
              <w:pStyle w:val="NoSpacing"/>
              <w:rPr>
                <w:rFonts w:ascii="Arial" w:hAnsi="Arial" w:cs="Arial"/>
                <w:sz w:val="16"/>
                <w:szCs w:val="16"/>
              </w:rPr>
            </w:pPr>
            <w:r w:rsidRPr="004259B3">
              <w:rPr>
                <w:rFonts w:ascii="Arial" w:hAnsi="Arial" w:cs="Arial"/>
                <w:sz w:val="16"/>
                <w:szCs w:val="16"/>
              </w:rPr>
              <w:t>Observations are incomplete</w:t>
            </w:r>
          </w:p>
        </w:tc>
        <w:tc>
          <w:tcPr>
            <w:tcW w:w="2429" w:type="dxa"/>
          </w:tcPr>
          <w:p w:rsidR="004259B3" w:rsidRDefault="004259B3" w:rsidP="004259B3">
            <w:pPr>
              <w:pStyle w:val="NoSpacing"/>
              <w:rPr>
                <w:rFonts w:ascii="Arial" w:hAnsi="Arial" w:cs="Arial"/>
                <w:sz w:val="16"/>
                <w:szCs w:val="16"/>
              </w:rPr>
            </w:pPr>
            <w:r w:rsidRPr="004259B3">
              <w:rPr>
                <w:rFonts w:ascii="Arial" w:hAnsi="Arial" w:cs="Arial"/>
                <w:sz w:val="16"/>
                <w:szCs w:val="16"/>
              </w:rPr>
              <w:t>Completed by hand in the lab book</w:t>
            </w:r>
          </w:p>
          <w:p w:rsidR="004259B3" w:rsidRPr="004259B3" w:rsidRDefault="004259B3" w:rsidP="004259B3">
            <w:pPr>
              <w:pStyle w:val="NoSpacing"/>
              <w:rPr>
                <w:rFonts w:ascii="Arial" w:hAnsi="Arial" w:cs="Arial"/>
                <w:sz w:val="16"/>
                <w:szCs w:val="16"/>
              </w:rPr>
            </w:pPr>
          </w:p>
          <w:p w:rsidR="004259B3" w:rsidRPr="004259B3" w:rsidRDefault="004259B3" w:rsidP="004259B3">
            <w:pPr>
              <w:pStyle w:val="NoSpacing"/>
              <w:rPr>
                <w:rFonts w:ascii="Arial" w:hAnsi="Arial" w:cs="Arial"/>
                <w:sz w:val="16"/>
                <w:szCs w:val="16"/>
              </w:rPr>
            </w:pPr>
            <w:r w:rsidRPr="004259B3">
              <w:rPr>
                <w:rFonts w:ascii="Arial" w:hAnsi="Arial" w:cs="Arial"/>
                <w:sz w:val="16"/>
                <w:szCs w:val="16"/>
              </w:rPr>
              <w:t>Missing or incorrect</w:t>
            </w:r>
          </w:p>
          <w:p w:rsidR="004259B3" w:rsidRDefault="004259B3" w:rsidP="004259B3">
            <w:pPr>
              <w:pStyle w:val="NoSpacing"/>
              <w:rPr>
                <w:rFonts w:ascii="Arial" w:hAnsi="Arial" w:cs="Arial"/>
                <w:sz w:val="16"/>
                <w:szCs w:val="16"/>
              </w:rPr>
            </w:pPr>
            <w:r w:rsidRPr="004259B3">
              <w:rPr>
                <w:rFonts w:ascii="Arial" w:hAnsi="Arial" w:cs="Arial"/>
                <w:sz w:val="16"/>
                <w:szCs w:val="16"/>
              </w:rPr>
              <w:t>headings/units</w:t>
            </w:r>
          </w:p>
          <w:p w:rsidR="004259B3" w:rsidRPr="004259B3" w:rsidRDefault="004259B3" w:rsidP="004259B3">
            <w:pPr>
              <w:pStyle w:val="NoSpacing"/>
              <w:rPr>
                <w:rFonts w:ascii="Arial" w:hAnsi="Arial" w:cs="Arial"/>
                <w:sz w:val="16"/>
                <w:szCs w:val="16"/>
              </w:rPr>
            </w:pPr>
          </w:p>
          <w:p w:rsidR="004259B3" w:rsidRPr="004259B3" w:rsidRDefault="004259B3" w:rsidP="004259B3">
            <w:pPr>
              <w:pStyle w:val="NoSpacing"/>
              <w:rPr>
                <w:rFonts w:ascii="Arial" w:hAnsi="Arial" w:cs="Arial"/>
                <w:sz w:val="16"/>
                <w:szCs w:val="16"/>
              </w:rPr>
            </w:pPr>
            <w:r w:rsidRPr="004259B3">
              <w:rPr>
                <w:rFonts w:ascii="Arial" w:hAnsi="Arial" w:cs="Arial"/>
                <w:sz w:val="16"/>
                <w:szCs w:val="16"/>
              </w:rPr>
              <w:t>observations described but lacking detail</w:t>
            </w:r>
          </w:p>
        </w:tc>
        <w:tc>
          <w:tcPr>
            <w:tcW w:w="2429" w:type="dxa"/>
          </w:tcPr>
          <w:p w:rsidR="004259B3" w:rsidRDefault="004259B3" w:rsidP="003B0873">
            <w:pPr>
              <w:pStyle w:val="NoSpacing"/>
              <w:rPr>
                <w:rFonts w:ascii="Arial" w:hAnsi="Arial" w:cs="Arial"/>
                <w:sz w:val="16"/>
                <w:szCs w:val="16"/>
              </w:rPr>
            </w:pPr>
            <w:r w:rsidRPr="004259B3">
              <w:rPr>
                <w:rFonts w:ascii="Arial" w:hAnsi="Arial" w:cs="Arial"/>
                <w:sz w:val="16"/>
                <w:szCs w:val="16"/>
              </w:rPr>
              <w:t>Completed by hand in the lab book</w:t>
            </w:r>
          </w:p>
          <w:p w:rsidR="004259B3" w:rsidRPr="004259B3" w:rsidRDefault="004259B3" w:rsidP="003B0873">
            <w:pPr>
              <w:pStyle w:val="NoSpacing"/>
              <w:rPr>
                <w:rFonts w:ascii="Arial" w:hAnsi="Arial" w:cs="Arial"/>
                <w:sz w:val="16"/>
                <w:szCs w:val="16"/>
              </w:rPr>
            </w:pPr>
          </w:p>
          <w:p w:rsidR="004259B3" w:rsidRDefault="004259B3" w:rsidP="003B0873">
            <w:pPr>
              <w:pStyle w:val="NoSpacing"/>
              <w:rPr>
                <w:rFonts w:ascii="Arial" w:hAnsi="Arial" w:cs="Arial"/>
                <w:sz w:val="16"/>
                <w:szCs w:val="16"/>
              </w:rPr>
            </w:pPr>
            <w:r w:rsidRPr="004259B3">
              <w:rPr>
                <w:rFonts w:ascii="Arial" w:hAnsi="Arial" w:cs="Arial"/>
                <w:sz w:val="16"/>
                <w:szCs w:val="16"/>
              </w:rPr>
              <w:t>Appropriately labelled with headings/units</w:t>
            </w:r>
          </w:p>
          <w:p w:rsidR="004259B3" w:rsidRPr="004259B3" w:rsidRDefault="004259B3" w:rsidP="003B0873">
            <w:pPr>
              <w:pStyle w:val="NoSpacing"/>
              <w:rPr>
                <w:rFonts w:ascii="Arial" w:hAnsi="Arial" w:cs="Arial"/>
                <w:sz w:val="16"/>
                <w:szCs w:val="16"/>
              </w:rPr>
            </w:pPr>
          </w:p>
          <w:p w:rsidR="004259B3" w:rsidRPr="004259B3" w:rsidRDefault="004259B3" w:rsidP="003B0873">
            <w:pPr>
              <w:pStyle w:val="NoSpacing"/>
              <w:rPr>
                <w:rFonts w:ascii="Arial" w:hAnsi="Arial" w:cs="Arial"/>
                <w:sz w:val="16"/>
                <w:szCs w:val="16"/>
              </w:rPr>
            </w:pPr>
            <w:r w:rsidRPr="004259B3">
              <w:rPr>
                <w:rFonts w:ascii="Arial" w:hAnsi="Arial" w:cs="Arial"/>
                <w:sz w:val="16"/>
                <w:szCs w:val="16"/>
              </w:rPr>
              <w:t>Detailed observations described</w:t>
            </w:r>
          </w:p>
        </w:tc>
      </w:tr>
      <w:tr w:rsidR="004259B3" w:rsidTr="004259B3">
        <w:tc>
          <w:tcPr>
            <w:tcW w:w="1075" w:type="dxa"/>
          </w:tcPr>
          <w:p w:rsidR="004259B3" w:rsidRPr="004259B3" w:rsidRDefault="004259B3" w:rsidP="003B0873">
            <w:pPr>
              <w:pStyle w:val="NoSpacing"/>
              <w:rPr>
                <w:rFonts w:ascii="Arial" w:hAnsi="Arial" w:cs="Arial"/>
                <w:sz w:val="16"/>
                <w:szCs w:val="16"/>
              </w:rPr>
            </w:pPr>
            <w:r w:rsidRPr="004259B3">
              <w:rPr>
                <w:rFonts w:ascii="Arial" w:hAnsi="Arial" w:cs="Arial"/>
                <w:sz w:val="16"/>
                <w:szCs w:val="16"/>
              </w:rPr>
              <w:t>Graph</w:t>
            </w:r>
          </w:p>
        </w:tc>
        <w:tc>
          <w:tcPr>
            <w:tcW w:w="2428" w:type="dxa"/>
          </w:tcPr>
          <w:p w:rsidR="004259B3" w:rsidRDefault="004259B3" w:rsidP="004259B3">
            <w:pPr>
              <w:pStyle w:val="NoSpacing"/>
              <w:rPr>
                <w:rFonts w:ascii="Arial" w:hAnsi="Arial" w:cs="Arial"/>
                <w:sz w:val="16"/>
                <w:szCs w:val="16"/>
              </w:rPr>
            </w:pPr>
            <w:r w:rsidRPr="004259B3">
              <w:rPr>
                <w:rFonts w:ascii="Arial" w:hAnsi="Arial" w:cs="Arial"/>
                <w:sz w:val="16"/>
                <w:szCs w:val="16"/>
              </w:rPr>
              <w:t>There are no titles</w:t>
            </w:r>
          </w:p>
          <w:p w:rsidR="004259B3" w:rsidRPr="004259B3" w:rsidRDefault="004259B3" w:rsidP="004259B3">
            <w:pPr>
              <w:pStyle w:val="NoSpacing"/>
              <w:rPr>
                <w:rFonts w:ascii="Arial" w:hAnsi="Arial" w:cs="Arial"/>
                <w:sz w:val="16"/>
                <w:szCs w:val="16"/>
              </w:rPr>
            </w:pPr>
          </w:p>
          <w:p w:rsidR="004259B3" w:rsidRDefault="004259B3" w:rsidP="004259B3">
            <w:pPr>
              <w:pStyle w:val="NoSpacing"/>
              <w:rPr>
                <w:rFonts w:ascii="Arial" w:hAnsi="Arial" w:cs="Arial"/>
                <w:sz w:val="16"/>
                <w:szCs w:val="16"/>
              </w:rPr>
            </w:pPr>
          </w:p>
          <w:p w:rsidR="004259B3" w:rsidRDefault="004259B3" w:rsidP="004259B3">
            <w:pPr>
              <w:pStyle w:val="NoSpacing"/>
              <w:rPr>
                <w:rFonts w:ascii="Arial" w:hAnsi="Arial" w:cs="Arial"/>
                <w:sz w:val="16"/>
                <w:szCs w:val="16"/>
              </w:rPr>
            </w:pPr>
            <w:r w:rsidRPr="004259B3">
              <w:rPr>
                <w:rFonts w:ascii="Arial" w:hAnsi="Arial" w:cs="Arial"/>
                <w:sz w:val="16"/>
                <w:szCs w:val="16"/>
              </w:rPr>
              <w:t>Data points plotted incorrectly</w:t>
            </w:r>
          </w:p>
          <w:p w:rsidR="004259B3" w:rsidRPr="004259B3" w:rsidRDefault="004259B3" w:rsidP="004259B3">
            <w:pPr>
              <w:pStyle w:val="NoSpacing"/>
              <w:rPr>
                <w:rFonts w:ascii="Arial" w:hAnsi="Arial" w:cs="Arial"/>
                <w:sz w:val="16"/>
                <w:szCs w:val="16"/>
              </w:rPr>
            </w:pPr>
          </w:p>
          <w:p w:rsidR="004259B3" w:rsidRDefault="004259B3" w:rsidP="004259B3">
            <w:pPr>
              <w:pStyle w:val="NoSpacing"/>
              <w:rPr>
                <w:rFonts w:ascii="Arial" w:hAnsi="Arial" w:cs="Arial"/>
                <w:sz w:val="16"/>
                <w:szCs w:val="16"/>
              </w:rPr>
            </w:pPr>
          </w:p>
          <w:p w:rsidR="004259B3" w:rsidRPr="004259B3" w:rsidRDefault="004259B3" w:rsidP="004259B3">
            <w:pPr>
              <w:pStyle w:val="NoSpacing"/>
              <w:rPr>
                <w:rFonts w:ascii="Arial" w:hAnsi="Arial" w:cs="Arial"/>
                <w:sz w:val="16"/>
                <w:szCs w:val="16"/>
              </w:rPr>
            </w:pPr>
            <w:r w:rsidRPr="004259B3">
              <w:rPr>
                <w:rFonts w:ascii="Arial" w:hAnsi="Arial" w:cs="Arial"/>
                <w:sz w:val="16"/>
                <w:szCs w:val="16"/>
              </w:rPr>
              <w:t xml:space="preserve">No line of best fit </w:t>
            </w:r>
          </w:p>
          <w:p w:rsidR="004259B3" w:rsidRDefault="004259B3" w:rsidP="004259B3">
            <w:pPr>
              <w:pStyle w:val="NoSpacing"/>
              <w:rPr>
                <w:rFonts w:ascii="Arial" w:hAnsi="Arial" w:cs="Arial"/>
                <w:sz w:val="16"/>
                <w:szCs w:val="16"/>
              </w:rPr>
            </w:pPr>
            <w:r w:rsidRPr="004259B3">
              <w:rPr>
                <w:rFonts w:ascii="Arial" w:hAnsi="Arial" w:cs="Arial"/>
                <w:sz w:val="16"/>
                <w:szCs w:val="16"/>
              </w:rPr>
              <w:t>represents the data</w:t>
            </w:r>
          </w:p>
          <w:p w:rsidR="004259B3" w:rsidRPr="004259B3" w:rsidRDefault="004259B3" w:rsidP="004259B3">
            <w:pPr>
              <w:pStyle w:val="NoSpacing"/>
              <w:rPr>
                <w:rFonts w:ascii="Arial" w:hAnsi="Arial" w:cs="Arial"/>
                <w:sz w:val="16"/>
                <w:szCs w:val="16"/>
              </w:rPr>
            </w:pPr>
          </w:p>
          <w:p w:rsidR="004259B3" w:rsidRPr="004259B3" w:rsidRDefault="004259B3" w:rsidP="004259B3">
            <w:pPr>
              <w:pStyle w:val="NoSpacing"/>
              <w:rPr>
                <w:rFonts w:ascii="Arial" w:hAnsi="Arial" w:cs="Arial"/>
                <w:sz w:val="16"/>
                <w:szCs w:val="16"/>
              </w:rPr>
            </w:pPr>
            <w:r w:rsidRPr="004259B3">
              <w:rPr>
                <w:rFonts w:ascii="Arial" w:hAnsi="Arial" w:cs="Arial"/>
                <w:sz w:val="16"/>
                <w:szCs w:val="16"/>
              </w:rPr>
              <w:t>Graph does not articulates the data</w:t>
            </w:r>
          </w:p>
          <w:p w:rsidR="004259B3" w:rsidRPr="004259B3" w:rsidRDefault="004259B3" w:rsidP="003B0873">
            <w:pPr>
              <w:pStyle w:val="NoSpacing"/>
              <w:rPr>
                <w:rFonts w:ascii="Arial" w:hAnsi="Arial" w:cs="Arial"/>
                <w:sz w:val="16"/>
                <w:szCs w:val="16"/>
              </w:rPr>
            </w:pPr>
          </w:p>
        </w:tc>
        <w:tc>
          <w:tcPr>
            <w:tcW w:w="2429" w:type="dxa"/>
          </w:tcPr>
          <w:p w:rsidR="004259B3" w:rsidRDefault="004259B3" w:rsidP="004259B3">
            <w:pPr>
              <w:pStyle w:val="NoSpacing"/>
              <w:rPr>
                <w:rFonts w:ascii="Arial" w:hAnsi="Arial" w:cs="Arial"/>
                <w:sz w:val="16"/>
                <w:szCs w:val="16"/>
              </w:rPr>
            </w:pPr>
            <w:r w:rsidRPr="004259B3">
              <w:rPr>
                <w:rFonts w:ascii="Arial" w:hAnsi="Arial" w:cs="Arial"/>
                <w:sz w:val="16"/>
                <w:szCs w:val="16"/>
              </w:rPr>
              <w:t>Titles or components of are missing</w:t>
            </w:r>
          </w:p>
          <w:p w:rsidR="004259B3" w:rsidRPr="004259B3" w:rsidRDefault="004259B3" w:rsidP="004259B3">
            <w:pPr>
              <w:pStyle w:val="NoSpacing"/>
              <w:rPr>
                <w:rFonts w:ascii="Arial" w:hAnsi="Arial" w:cs="Arial"/>
                <w:sz w:val="16"/>
                <w:szCs w:val="16"/>
              </w:rPr>
            </w:pPr>
          </w:p>
          <w:p w:rsidR="004259B3" w:rsidRDefault="004259B3" w:rsidP="004259B3">
            <w:pPr>
              <w:pStyle w:val="NoSpacing"/>
              <w:rPr>
                <w:rFonts w:ascii="Arial" w:hAnsi="Arial" w:cs="Arial"/>
                <w:sz w:val="16"/>
                <w:szCs w:val="16"/>
              </w:rPr>
            </w:pPr>
            <w:r w:rsidRPr="004259B3">
              <w:rPr>
                <w:rFonts w:ascii="Arial" w:hAnsi="Arial" w:cs="Arial"/>
                <w:sz w:val="16"/>
                <w:szCs w:val="16"/>
              </w:rPr>
              <w:t>Not all data points plotted correctly</w:t>
            </w:r>
          </w:p>
          <w:p w:rsidR="004259B3" w:rsidRPr="004259B3" w:rsidRDefault="004259B3" w:rsidP="004259B3">
            <w:pPr>
              <w:pStyle w:val="NoSpacing"/>
              <w:rPr>
                <w:rFonts w:ascii="Arial" w:hAnsi="Arial" w:cs="Arial"/>
                <w:sz w:val="16"/>
                <w:szCs w:val="16"/>
              </w:rPr>
            </w:pPr>
          </w:p>
          <w:p w:rsidR="004259B3" w:rsidRDefault="004259B3" w:rsidP="004259B3">
            <w:pPr>
              <w:pStyle w:val="NoSpacing"/>
              <w:rPr>
                <w:rFonts w:ascii="Arial" w:hAnsi="Arial" w:cs="Arial"/>
                <w:sz w:val="16"/>
                <w:szCs w:val="16"/>
              </w:rPr>
            </w:pPr>
            <w:r w:rsidRPr="004259B3">
              <w:rPr>
                <w:rFonts w:ascii="Arial" w:hAnsi="Arial" w:cs="Arial"/>
                <w:sz w:val="16"/>
                <w:szCs w:val="16"/>
              </w:rPr>
              <w:t>Line of best fit does not accurately represents the data</w:t>
            </w:r>
          </w:p>
          <w:p w:rsidR="004259B3" w:rsidRPr="004259B3" w:rsidRDefault="004259B3" w:rsidP="004259B3">
            <w:pPr>
              <w:pStyle w:val="NoSpacing"/>
              <w:rPr>
                <w:rFonts w:ascii="Arial" w:hAnsi="Arial" w:cs="Arial"/>
                <w:sz w:val="16"/>
                <w:szCs w:val="16"/>
              </w:rPr>
            </w:pPr>
          </w:p>
          <w:p w:rsidR="004259B3" w:rsidRPr="004259B3" w:rsidRDefault="004259B3" w:rsidP="004259B3">
            <w:pPr>
              <w:pStyle w:val="NoSpacing"/>
              <w:rPr>
                <w:rFonts w:ascii="Arial" w:hAnsi="Arial" w:cs="Arial"/>
                <w:sz w:val="16"/>
                <w:szCs w:val="16"/>
              </w:rPr>
            </w:pPr>
            <w:r w:rsidRPr="004259B3">
              <w:rPr>
                <w:rFonts w:ascii="Arial" w:hAnsi="Arial" w:cs="Arial"/>
                <w:sz w:val="16"/>
                <w:szCs w:val="16"/>
              </w:rPr>
              <w:t>Graph somewhat articulates the data</w:t>
            </w:r>
          </w:p>
          <w:p w:rsidR="004259B3" w:rsidRPr="004259B3" w:rsidRDefault="004259B3" w:rsidP="003B0873">
            <w:pPr>
              <w:pStyle w:val="NoSpacing"/>
              <w:rPr>
                <w:rFonts w:ascii="Arial" w:hAnsi="Arial" w:cs="Arial"/>
                <w:sz w:val="16"/>
                <w:szCs w:val="16"/>
              </w:rPr>
            </w:pPr>
          </w:p>
        </w:tc>
        <w:tc>
          <w:tcPr>
            <w:tcW w:w="2429" w:type="dxa"/>
          </w:tcPr>
          <w:p w:rsidR="004259B3" w:rsidRDefault="004259B3" w:rsidP="004259B3">
            <w:pPr>
              <w:pStyle w:val="NoSpacing"/>
              <w:rPr>
                <w:rFonts w:ascii="Arial" w:hAnsi="Arial" w:cs="Arial"/>
                <w:sz w:val="16"/>
                <w:szCs w:val="16"/>
              </w:rPr>
            </w:pPr>
            <w:r w:rsidRPr="004259B3">
              <w:rPr>
                <w:rFonts w:ascii="Arial" w:hAnsi="Arial" w:cs="Arial"/>
                <w:sz w:val="16"/>
                <w:szCs w:val="16"/>
              </w:rPr>
              <w:t>Not all titles are accurate and appropriate with units</w:t>
            </w:r>
          </w:p>
          <w:p w:rsidR="004259B3" w:rsidRPr="004259B3" w:rsidRDefault="004259B3" w:rsidP="004259B3">
            <w:pPr>
              <w:pStyle w:val="NoSpacing"/>
              <w:rPr>
                <w:rFonts w:ascii="Arial" w:hAnsi="Arial" w:cs="Arial"/>
                <w:sz w:val="16"/>
                <w:szCs w:val="16"/>
              </w:rPr>
            </w:pPr>
          </w:p>
          <w:p w:rsidR="004259B3" w:rsidRDefault="004259B3" w:rsidP="004259B3">
            <w:pPr>
              <w:pStyle w:val="NoSpacing"/>
              <w:rPr>
                <w:rFonts w:ascii="Arial" w:hAnsi="Arial" w:cs="Arial"/>
                <w:sz w:val="16"/>
                <w:szCs w:val="16"/>
              </w:rPr>
            </w:pPr>
            <w:r w:rsidRPr="004259B3">
              <w:rPr>
                <w:rFonts w:ascii="Arial" w:hAnsi="Arial" w:cs="Arial"/>
                <w:sz w:val="16"/>
                <w:szCs w:val="16"/>
              </w:rPr>
              <w:t>Data points plotted correctly</w:t>
            </w:r>
          </w:p>
          <w:p w:rsidR="004259B3" w:rsidRPr="004259B3" w:rsidRDefault="004259B3" w:rsidP="004259B3">
            <w:pPr>
              <w:pStyle w:val="NoSpacing"/>
              <w:rPr>
                <w:rFonts w:ascii="Arial" w:hAnsi="Arial" w:cs="Arial"/>
                <w:sz w:val="16"/>
                <w:szCs w:val="16"/>
              </w:rPr>
            </w:pPr>
          </w:p>
          <w:p w:rsidR="004259B3" w:rsidRDefault="004259B3" w:rsidP="004259B3">
            <w:pPr>
              <w:pStyle w:val="NoSpacing"/>
              <w:rPr>
                <w:rFonts w:ascii="Arial" w:hAnsi="Arial" w:cs="Arial"/>
                <w:sz w:val="16"/>
                <w:szCs w:val="16"/>
              </w:rPr>
            </w:pPr>
          </w:p>
          <w:p w:rsidR="004259B3" w:rsidRDefault="004259B3" w:rsidP="004259B3">
            <w:pPr>
              <w:pStyle w:val="NoSpacing"/>
              <w:rPr>
                <w:rFonts w:ascii="Arial" w:hAnsi="Arial" w:cs="Arial"/>
                <w:sz w:val="16"/>
                <w:szCs w:val="16"/>
              </w:rPr>
            </w:pPr>
            <w:r w:rsidRPr="004259B3">
              <w:rPr>
                <w:rFonts w:ascii="Arial" w:hAnsi="Arial" w:cs="Arial"/>
                <w:sz w:val="16"/>
                <w:szCs w:val="16"/>
              </w:rPr>
              <w:t>Line of best fit somewhat represents the data</w:t>
            </w:r>
          </w:p>
          <w:p w:rsidR="004259B3" w:rsidRPr="004259B3" w:rsidRDefault="004259B3" w:rsidP="004259B3">
            <w:pPr>
              <w:pStyle w:val="NoSpacing"/>
              <w:rPr>
                <w:rFonts w:ascii="Arial" w:hAnsi="Arial" w:cs="Arial"/>
                <w:sz w:val="16"/>
                <w:szCs w:val="16"/>
              </w:rPr>
            </w:pPr>
          </w:p>
          <w:p w:rsidR="004259B3" w:rsidRPr="004259B3" w:rsidRDefault="004259B3" w:rsidP="004259B3">
            <w:pPr>
              <w:pStyle w:val="NoSpacing"/>
              <w:rPr>
                <w:rFonts w:ascii="Arial" w:hAnsi="Arial" w:cs="Arial"/>
                <w:sz w:val="16"/>
                <w:szCs w:val="16"/>
              </w:rPr>
            </w:pPr>
            <w:r w:rsidRPr="004259B3">
              <w:rPr>
                <w:rFonts w:ascii="Arial" w:hAnsi="Arial" w:cs="Arial"/>
                <w:sz w:val="16"/>
                <w:szCs w:val="16"/>
              </w:rPr>
              <w:t>Graph articulates the data</w:t>
            </w:r>
          </w:p>
          <w:p w:rsidR="004259B3" w:rsidRPr="004259B3" w:rsidRDefault="004259B3" w:rsidP="003B0873">
            <w:pPr>
              <w:pStyle w:val="NoSpacing"/>
              <w:rPr>
                <w:rFonts w:ascii="Arial" w:hAnsi="Arial" w:cs="Arial"/>
                <w:sz w:val="16"/>
                <w:szCs w:val="16"/>
              </w:rPr>
            </w:pPr>
          </w:p>
        </w:tc>
        <w:tc>
          <w:tcPr>
            <w:tcW w:w="2429" w:type="dxa"/>
          </w:tcPr>
          <w:p w:rsidR="004259B3" w:rsidRDefault="004259B3" w:rsidP="003B0873">
            <w:pPr>
              <w:pStyle w:val="NoSpacing"/>
              <w:rPr>
                <w:rFonts w:ascii="Arial" w:hAnsi="Arial" w:cs="Arial"/>
                <w:sz w:val="16"/>
                <w:szCs w:val="16"/>
              </w:rPr>
            </w:pPr>
            <w:r w:rsidRPr="004259B3">
              <w:rPr>
                <w:rFonts w:ascii="Arial" w:hAnsi="Arial" w:cs="Arial"/>
                <w:sz w:val="16"/>
                <w:szCs w:val="16"/>
              </w:rPr>
              <w:t>Titles are accurate and appropriate with units</w:t>
            </w:r>
          </w:p>
          <w:p w:rsidR="004259B3" w:rsidRPr="004259B3" w:rsidRDefault="004259B3" w:rsidP="003B0873">
            <w:pPr>
              <w:pStyle w:val="NoSpacing"/>
              <w:rPr>
                <w:rFonts w:ascii="Arial" w:hAnsi="Arial" w:cs="Arial"/>
                <w:sz w:val="16"/>
                <w:szCs w:val="16"/>
              </w:rPr>
            </w:pPr>
          </w:p>
          <w:p w:rsidR="004259B3" w:rsidRDefault="004259B3" w:rsidP="003B0873">
            <w:pPr>
              <w:pStyle w:val="NoSpacing"/>
              <w:rPr>
                <w:rFonts w:ascii="Arial" w:hAnsi="Arial" w:cs="Arial"/>
                <w:sz w:val="16"/>
                <w:szCs w:val="16"/>
              </w:rPr>
            </w:pPr>
            <w:r w:rsidRPr="004259B3">
              <w:rPr>
                <w:rFonts w:ascii="Arial" w:hAnsi="Arial" w:cs="Arial"/>
                <w:sz w:val="16"/>
                <w:szCs w:val="16"/>
              </w:rPr>
              <w:t>Data points plotted correctly</w:t>
            </w:r>
          </w:p>
          <w:p w:rsidR="004259B3" w:rsidRPr="004259B3" w:rsidRDefault="004259B3" w:rsidP="003B0873">
            <w:pPr>
              <w:pStyle w:val="NoSpacing"/>
              <w:rPr>
                <w:rFonts w:ascii="Arial" w:hAnsi="Arial" w:cs="Arial"/>
                <w:sz w:val="16"/>
                <w:szCs w:val="16"/>
              </w:rPr>
            </w:pPr>
          </w:p>
          <w:p w:rsidR="004259B3" w:rsidRDefault="004259B3" w:rsidP="003B0873">
            <w:pPr>
              <w:pStyle w:val="NoSpacing"/>
              <w:rPr>
                <w:rFonts w:ascii="Arial" w:hAnsi="Arial" w:cs="Arial"/>
                <w:sz w:val="16"/>
                <w:szCs w:val="16"/>
              </w:rPr>
            </w:pPr>
          </w:p>
          <w:p w:rsidR="004259B3" w:rsidRDefault="004259B3" w:rsidP="003B0873">
            <w:pPr>
              <w:pStyle w:val="NoSpacing"/>
              <w:rPr>
                <w:rFonts w:ascii="Arial" w:hAnsi="Arial" w:cs="Arial"/>
                <w:sz w:val="16"/>
                <w:szCs w:val="16"/>
              </w:rPr>
            </w:pPr>
            <w:r w:rsidRPr="004259B3">
              <w:rPr>
                <w:rFonts w:ascii="Arial" w:hAnsi="Arial" w:cs="Arial"/>
                <w:sz w:val="16"/>
                <w:szCs w:val="16"/>
              </w:rPr>
              <w:t>Line of best fit accurately represents the data</w:t>
            </w:r>
          </w:p>
          <w:p w:rsidR="004259B3" w:rsidRPr="004259B3" w:rsidRDefault="004259B3" w:rsidP="003B0873">
            <w:pPr>
              <w:pStyle w:val="NoSpacing"/>
              <w:rPr>
                <w:rFonts w:ascii="Arial" w:hAnsi="Arial" w:cs="Arial"/>
                <w:sz w:val="16"/>
                <w:szCs w:val="16"/>
              </w:rPr>
            </w:pPr>
          </w:p>
          <w:p w:rsidR="004259B3" w:rsidRPr="004259B3" w:rsidRDefault="004259B3" w:rsidP="003B0873">
            <w:pPr>
              <w:pStyle w:val="NoSpacing"/>
              <w:rPr>
                <w:rFonts w:ascii="Arial" w:hAnsi="Arial" w:cs="Arial"/>
                <w:sz w:val="16"/>
                <w:szCs w:val="16"/>
              </w:rPr>
            </w:pPr>
            <w:r w:rsidRPr="004259B3">
              <w:rPr>
                <w:rFonts w:ascii="Arial" w:hAnsi="Arial" w:cs="Arial"/>
                <w:sz w:val="16"/>
                <w:szCs w:val="16"/>
              </w:rPr>
              <w:t>Graph clearly articulates the data</w:t>
            </w:r>
          </w:p>
          <w:p w:rsidR="004259B3" w:rsidRPr="004259B3" w:rsidRDefault="004259B3" w:rsidP="003B0873">
            <w:pPr>
              <w:pStyle w:val="NoSpacing"/>
              <w:rPr>
                <w:rFonts w:ascii="Arial" w:hAnsi="Arial" w:cs="Arial"/>
                <w:sz w:val="16"/>
                <w:szCs w:val="16"/>
              </w:rPr>
            </w:pPr>
          </w:p>
        </w:tc>
      </w:tr>
      <w:tr w:rsidR="004259B3" w:rsidTr="004259B3">
        <w:tc>
          <w:tcPr>
            <w:tcW w:w="1075" w:type="dxa"/>
          </w:tcPr>
          <w:p w:rsidR="004259B3" w:rsidRPr="004259B3" w:rsidRDefault="004259B3" w:rsidP="003B0873">
            <w:pPr>
              <w:pStyle w:val="NoSpacing"/>
              <w:rPr>
                <w:rFonts w:ascii="Arial" w:hAnsi="Arial" w:cs="Arial"/>
                <w:sz w:val="16"/>
                <w:szCs w:val="16"/>
              </w:rPr>
            </w:pPr>
            <w:r w:rsidRPr="004259B3">
              <w:rPr>
                <w:rFonts w:ascii="Arial" w:hAnsi="Arial" w:cs="Arial"/>
                <w:sz w:val="16"/>
                <w:szCs w:val="16"/>
              </w:rPr>
              <w:t>Analysis Questions</w:t>
            </w:r>
          </w:p>
        </w:tc>
        <w:tc>
          <w:tcPr>
            <w:tcW w:w="2428" w:type="dxa"/>
          </w:tcPr>
          <w:p w:rsidR="004259B3" w:rsidRPr="004259B3" w:rsidRDefault="004259B3" w:rsidP="004259B3">
            <w:pPr>
              <w:rPr>
                <w:rFonts w:ascii="Arial" w:hAnsi="Arial" w:cs="Arial"/>
                <w:sz w:val="16"/>
                <w:szCs w:val="16"/>
              </w:rPr>
            </w:pPr>
            <w:r w:rsidRPr="004259B3">
              <w:rPr>
                <w:rFonts w:ascii="Arial" w:hAnsi="Arial" w:cs="Arial"/>
                <w:sz w:val="16"/>
                <w:szCs w:val="16"/>
              </w:rPr>
              <w:t>Point form</w:t>
            </w:r>
          </w:p>
          <w:p w:rsidR="004259B3" w:rsidRPr="004259B3" w:rsidRDefault="004259B3" w:rsidP="004259B3">
            <w:pPr>
              <w:ind w:left="360"/>
              <w:rPr>
                <w:rFonts w:ascii="Arial" w:hAnsi="Arial" w:cs="Arial"/>
                <w:sz w:val="16"/>
                <w:szCs w:val="16"/>
              </w:rPr>
            </w:pPr>
          </w:p>
          <w:p w:rsidR="004259B3" w:rsidRPr="004259B3" w:rsidRDefault="004259B3" w:rsidP="004259B3">
            <w:pPr>
              <w:ind w:left="360"/>
              <w:rPr>
                <w:rFonts w:ascii="Arial" w:hAnsi="Arial" w:cs="Arial"/>
                <w:sz w:val="16"/>
                <w:szCs w:val="16"/>
              </w:rPr>
            </w:pPr>
          </w:p>
          <w:p w:rsidR="004259B3" w:rsidRDefault="004259B3" w:rsidP="004259B3">
            <w:pPr>
              <w:rPr>
                <w:rFonts w:ascii="Arial" w:hAnsi="Arial" w:cs="Arial"/>
                <w:sz w:val="16"/>
                <w:szCs w:val="16"/>
              </w:rPr>
            </w:pPr>
          </w:p>
          <w:p w:rsidR="004259B3" w:rsidRPr="004259B3" w:rsidRDefault="004259B3" w:rsidP="004259B3">
            <w:pPr>
              <w:rPr>
                <w:rFonts w:ascii="Arial" w:hAnsi="Arial" w:cs="Arial"/>
                <w:sz w:val="16"/>
                <w:szCs w:val="16"/>
              </w:rPr>
            </w:pPr>
            <w:r w:rsidRPr="004259B3">
              <w:rPr>
                <w:rFonts w:ascii="Arial" w:hAnsi="Arial" w:cs="Arial"/>
                <w:sz w:val="16"/>
                <w:szCs w:val="16"/>
              </w:rPr>
              <w:t>Answers are incorrect or incomplete</w:t>
            </w:r>
          </w:p>
        </w:tc>
        <w:tc>
          <w:tcPr>
            <w:tcW w:w="2429" w:type="dxa"/>
          </w:tcPr>
          <w:p w:rsidR="004259B3" w:rsidRPr="004259B3" w:rsidRDefault="004259B3" w:rsidP="004259B3">
            <w:pPr>
              <w:rPr>
                <w:rFonts w:ascii="Arial" w:hAnsi="Arial" w:cs="Arial"/>
                <w:sz w:val="16"/>
                <w:szCs w:val="16"/>
              </w:rPr>
            </w:pPr>
            <w:r w:rsidRPr="004259B3">
              <w:rPr>
                <w:rFonts w:ascii="Arial" w:hAnsi="Arial" w:cs="Arial"/>
                <w:sz w:val="16"/>
                <w:szCs w:val="16"/>
              </w:rPr>
              <w:t>Poor sentence structure(fragments)</w:t>
            </w:r>
          </w:p>
          <w:p w:rsidR="004259B3" w:rsidRPr="004259B3" w:rsidRDefault="004259B3" w:rsidP="004259B3">
            <w:pPr>
              <w:ind w:left="360"/>
              <w:rPr>
                <w:rFonts w:ascii="Arial" w:hAnsi="Arial" w:cs="Arial"/>
                <w:sz w:val="16"/>
                <w:szCs w:val="16"/>
              </w:rPr>
            </w:pPr>
          </w:p>
          <w:p w:rsidR="004259B3" w:rsidRDefault="004259B3" w:rsidP="004259B3">
            <w:pPr>
              <w:rPr>
                <w:rFonts w:ascii="Arial" w:hAnsi="Arial" w:cs="Arial"/>
                <w:sz w:val="16"/>
                <w:szCs w:val="16"/>
              </w:rPr>
            </w:pPr>
          </w:p>
          <w:p w:rsidR="004259B3" w:rsidRPr="004259B3" w:rsidRDefault="004259B3" w:rsidP="004259B3">
            <w:pPr>
              <w:rPr>
                <w:rFonts w:ascii="Arial" w:hAnsi="Arial" w:cs="Arial"/>
                <w:sz w:val="16"/>
                <w:szCs w:val="16"/>
              </w:rPr>
            </w:pPr>
            <w:r w:rsidRPr="004259B3">
              <w:rPr>
                <w:rFonts w:ascii="Arial" w:hAnsi="Arial" w:cs="Arial"/>
                <w:sz w:val="16"/>
                <w:szCs w:val="16"/>
              </w:rPr>
              <w:t>All answers demonstrate a minimal understanding of concepts</w:t>
            </w:r>
          </w:p>
        </w:tc>
        <w:tc>
          <w:tcPr>
            <w:tcW w:w="2429" w:type="dxa"/>
          </w:tcPr>
          <w:p w:rsidR="004259B3" w:rsidRPr="004259B3" w:rsidRDefault="004259B3" w:rsidP="004259B3">
            <w:pPr>
              <w:rPr>
                <w:rFonts w:ascii="Arial" w:hAnsi="Arial" w:cs="Arial"/>
                <w:sz w:val="16"/>
                <w:szCs w:val="16"/>
              </w:rPr>
            </w:pPr>
            <w:r w:rsidRPr="004259B3">
              <w:rPr>
                <w:rFonts w:ascii="Arial" w:hAnsi="Arial" w:cs="Arial"/>
                <w:sz w:val="16"/>
                <w:szCs w:val="16"/>
              </w:rPr>
              <w:t>Full sentences</w:t>
            </w:r>
          </w:p>
          <w:p w:rsidR="004259B3" w:rsidRPr="004259B3" w:rsidRDefault="004259B3" w:rsidP="004259B3">
            <w:pPr>
              <w:rPr>
                <w:rFonts w:ascii="Arial" w:hAnsi="Arial" w:cs="Arial"/>
                <w:sz w:val="16"/>
                <w:szCs w:val="16"/>
              </w:rPr>
            </w:pPr>
          </w:p>
          <w:p w:rsidR="004259B3" w:rsidRPr="004259B3" w:rsidRDefault="004259B3" w:rsidP="004259B3">
            <w:pPr>
              <w:rPr>
                <w:rFonts w:ascii="Arial" w:hAnsi="Arial" w:cs="Arial"/>
                <w:sz w:val="16"/>
                <w:szCs w:val="16"/>
              </w:rPr>
            </w:pPr>
          </w:p>
          <w:p w:rsidR="004259B3" w:rsidRDefault="004259B3" w:rsidP="004259B3">
            <w:pPr>
              <w:rPr>
                <w:rFonts w:ascii="Arial" w:hAnsi="Arial" w:cs="Arial"/>
                <w:sz w:val="16"/>
                <w:szCs w:val="16"/>
              </w:rPr>
            </w:pPr>
          </w:p>
          <w:p w:rsidR="004259B3" w:rsidRPr="004259B3" w:rsidRDefault="004259B3" w:rsidP="004259B3">
            <w:pPr>
              <w:rPr>
                <w:rFonts w:ascii="Arial" w:hAnsi="Arial" w:cs="Arial"/>
                <w:sz w:val="16"/>
                <w:szCs w:val="16"/>
              </w:rPr>
            </w:pPr>
            <w:r w:rsidRPr="004259B3">
              <w:rPr>
                <w:rFonts w:ascii="Arial" w:hAnsi="Arial" w:cs="Arial"/>
                <w:sz w:val="16"/>
                <w:szCs w:val="16"/>
              </w:rPr>
              <w:t>All answers demonstrate a complete understanding of concepts</w:t>
            </w:r>
          </w:p>
        </w:tc>
        <w:tc>
          <w:tcPr>
            <w:tcW w:w="2429" w:type="dxa"/>
          </w:tcPr>
          <w:p w:rsidR="004259B3" w:rsidRPr="004259B3" w:rsidRDefault="004259B3" w:rsidP="004259B3">
            <w:pPr>
              <w:rPr>
                <w:rFonts w:ascii="Arial" w:hAnsi="Arial" w:cs="Arial"/>
                <w:sz w:val="16"/>
                <w:szCs w:val="16"/>
              </w:rPr>
            </w:pPr>
            <w:r w:rsidRPr="004259B3">
              <w:rPr>
                <w:rFonts w:ascii="Arial" w:hAnsi="Arial" w:cs="Arial"/>
                <w:sz w:val="16"/>
                <w:szCs w:val="16"/>
              </w:rPr>
              <w:t>Clear communication through structured sentences that connect one idea to the next</w:t>
            </w:r>
          </w:p>
          <w:p w:rsidR="004259B3" w:rsidRDefault="004259B3" w:rsidP="004259B3">
            <w:pPr>
              <w:rPr>
                <w:rFonts w:ascii="Arial" w:hAnsi="Arial" w:cs="Arial"/>
                <w:sz w:val="16"/>
                <w:szCs w:val="16"/>
              </w:rPr>
            </w:pPr>
          </w:p>
          <w:p w:rsidR="004259B3" w:rsidRPr="004259B3" w:rsidRDefault="004259B3" w:rsidP="004259B3">
            <w:pPr>
              <w:rPr>
                <w:rFonts w:ascii="Arial" w:hAnsi="Arial" w:cs="Arial"/>
                <w:sz w:val="16"/>
                <w:szCs w:val="16"/>
              </w:rPr>
            </w:pPr>
            <w:r w:rsidRPr="004259B3">
              <w:rPr>
                <w:rFonts w:ascii="Arial" w:hAnsi="Arial" w:cs="Arial"/>
                <w:sz w:val="16"/>
                <w:szCs w:val="16"/>
              </w:rPr>
              <w:t>All answers demonstrate a thorough, in depth understanding of concepts</w:t>
            </w:r>
          </w:p>
        </w:tc>
      </w:tr>
    </w:tbl>
    <w:p w:rsidR="004259B3" w:rsidRDefault="004259B3" w:rsidP="003B0873">
      <w:pPr>
        <w:pStyle w:val="NoSpacing"/>
      </w:pPr>
    </w:p>
    <w:sectPr w:rsidR="004259B3" w:rsidSect="00606F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0EE"/>
    <w:multiLevelType w:val="hybridMultilevel"/>
    <w:tmpl w:val="EC4CB6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753B3E"/>
    <w:multiLevelType w:val="hybridMultilevel"/>
    <w:tmpl w:val="D278FBA8"/>
    <w:lvl w:ilvl="0" w:tplc="10090001">
      <w:start w:val="1"/>
      <w:numFmt w:val="bullet"/>
      <w:lvlText w:val=""/>
      <w:lvlJc w:val="left"/>
      <w:pPr>
        <w:ind w:left="824" w:hanging="360"/>
      </w:pPr>
      <w:rPr>
        <w:rFonts w:ascii="Symbol" w:hAnsi="Symbol" w:hint="default"/>
      </w:rPr>
    </w:lvl>
    <w:lvl w:ilvl="1" w:tplc="10090003">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2" w15:restartNumberingAfterBreak="0">
    <w:nsid w:val="38F269CF"/>
    <w:multiLevelType w:val="hybridMultilevel"/>
    <w:tmpl w:val="D95EAA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94633C"/>
    <w:multiLevelType w:val="hybridMultilevel"/>
    <w:tmpl w:val="C78269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28B7F6C"/>
    <w:multiLevelType w:val="hybridMultilevel"/>
    <w:tmpl w:val="4B2A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1C"/>
    <w:rsid w:val="001852E7"/>
    <w:rsid w:val="001D69F5"/>
    <w:rsid w:val="003B0873"/>
    <w:rsid w:val="004259B3"/>
    <w:rsid w:val="00606F1C"/>
    <w:rsid w:val="006C3344"/>
    <w:rsid w:val="0073542B"/>
    <w:rsid w:val="00892BFB"/>
    <w:rsid w:val="008F6C0B"/>
    <w:rsid w:val="00B73ACA"/>
    <w:rsid w:val="00F90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FD5C2-42FA-4A9F-BDD3-2C3DD155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F1C"/>
    <w:pPr>
      <w:spacing w:after="0" w:line="240" w:lineRule="auto"/>
    </w:pPr>
  </w:style>
  <w:style w:type="character" w:styleId="Hyperlink">
    <w:name w:val="Hyperlink"/>
    <w:basedOn w:val="DefaultParagraphFont"/>
    <w:uiPriority w:val="99"/>
    <w:unhideWhenUsed/>
    <w:rsid w:val="00606F1C"/>
    <w:rPr>
      <w:color w:val="0000FF" w:themeColor="hyperlink"/>
      <w:u w:val="single"/>
    </w:rPr>
  </w:style>
  <w:style w:type="paragraph" w:styleId="BalloonText">
    <w:name w:val="Balloon Text"/>
    <w:basedOn w:val="Normal"/>
    <w:link w:val="BalloonTextChar"/>
    <w:uiPriority w:val="99"/>
    <w:semiHidden/>
    <w:unhideWhenUsed/>
    <w:rsid w:val="0060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1C"/>
    <w:rPr>
      <w:rFonts w:ascii="Tahoma" w:hAnsi="Tahoma" w:cs="Tahoma"/>
      <w:sz w:val="16"/>
      <w:szCs w:val="16"/>
    </w:rPr>
  </w:style>
  <w:style w:type="table" w:styleId="TableGrid">
    <w:name w:val="Table Grid"/>
    <w:basedOn w:val="TableNormal"/>
    <w:rsid w:val="0073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Kelly Brady</cp:lastModifiedBy>
  <cp:revision>5</cp:revision>
  <dcterms:created xsi:type="dcterms:W3CDTF">2018-12-19T22:12:00Z</dcterms:created>
  <dcterms:modified xsi:type="dcterms:W3CDTF">2019-01-03T17:59:00Z</dcterms:modified>
</cp:coreProperties>
</file>