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20" w:rsidRPr="00DD5EE4" w:rsidRDefault="00DD5EE4" w:rsidP="00D10420">
      <w:pPr>
        <w:pStyle w:val="NoSpacing"/>
        <w:jc w:val="center"/>
        <w:rPr>
          <w:rFonts w:ascii="Arial" w:hAnsi="Arial" w:cs="Arial"/>
          <w:b/>
          <w:sz w:val="32"/>
          <w:szCs w:val="24"/>
        </w:rPr>
      </w:pPr>
      <w:bookmarkStart w:id="0" w:name="_GoBack"/>
      <w:bookmarkEnd w:id="0"/>
      <w:r>
        <w:rPr>
          <w:rFonts w:ascii="Arial" w:hAnsi="Arial" w:cs="Arial"/>
          <w:b/>
          <w:sz w:val="32"/>
          <w:szCs w:val="24"/>
        </w:rPr>
        <w:t xml:space="preserve">Activity:  </w:t>
      </w:r>
      <w:r w:rsidR="00D10420" w:rsidRPr="00DD5EE4">
        <w:rPr>
          <w:rFonts w:ascii="Arial" w:hAnsi="Arial" w:cs="Arial"/>
          <w:b/>
          <w:sz w:val="32"/>
          <w:szCs w:val="24"/>
        </w:rPr>
        <w:t>Interspecific Competition</w:t>
      </w:r>
    </w:p>
    <w:p w:rsidR="00D10420" w:rsidRPr="00DD5EE4" w:rsidRDefault="00D10420" w:rsidP="00D10420">
      <w:pPr>
        <w:pStyle w:val="NoSpacing"/>
        <w:rPr>
          <w:rFonts w:ascii="Arial" w:hAnsi="Arial" w:cs="Arial"/>
          <w:b/>
          <w:szCs w:val="24"/>
        </w:rPr>
      </w:pPr>
    </w:p>
    <w:p w:rsidR="00E21CB4" w:rsidRPr="00DD5EE4" w:rsidRDefault="00D10420" w:rsidP="00D10420">
      <w:pPr>
        <w:pStyle w:val="NoSpacing"/>
        <w:rPr>
          <w:sz w:val="20"/>
        </w:rPr>
      </w:pPr>
      <w:r w:rsidRPr="00DD5EE4">
        <w:rPr>
          <w:rFonts w:ascii="Arial" w:hAnsi="Arial" w:cs="Arial"/>
          <w:b/>
          <w:szCs w:val="24"/>
        </w:rPr>
        <w:t>Objective:</w:t>
      </w:r>
      <w:r w:rsidRPr="00DD5EE4">
        <w:rPr>
          <w:rFonts w:ascii="Arial" w:hAnsi="Arial" w:cs="Arial"/>
          <w:szCs w:val="24"/>
        </w:rPr>
        <w:t xml:space="preserve"> To understand how interspecific competition allows for multiple species to live in the same territory</w:t>
      </w:r>
      <w:r w:rsidRPr="00DD5EE4">
        <w:rPr>
          <w:sz w:val="20"/>
        </w:rPr>
        <w:t>.</w:t>
      </w:r>
    </w:p>
    <w:p w:rsidR="00D10420" w:rsidRPr="00DD5EE4" w:rsidRDefault="00D10420" w:rsidP="00D10420">
      <w:pPr>
        <w:rPr>
          <w:rFonts w:ascii="Arial" w:hAnsi="Arial" w:cs="Arial"/>
          <w:b/>
          <w:sz w:val="22"/>
        </w:rPr>
      </w:pPr>
    </w:p>
    <w:p w:rsidR="00D10420" w:rsidRPr="00DD5EE4" w:rsidRDefault="00D10420" w:rsidP="00D10420">
      <w:pPr>
        <w:rPr>
          <w:rFonts w:ascii="Arial" w:hAnsi="Arial" w:cs="Arial"/>
          <w:b/>
          <w:sz w:val="22"/>
        </w:rPr>
      </w:pPr>
      <w:r w:rsidRPr="00DD5EE4">
        <w:rPr>
          <w:rFonts w:ascii="Arial" w:hAnsi="Arial" w:cs="Arial"/>
          <w:b/>
          <w:sz w:val="22"/>
        </w:rPr>
        <w:t xml:space="preserve">Background Information: </w:t>
      </w:r>
      <w:r w:rsidRPr="00DD5EE4">
        <w:rPr>
          <w:rFonts w:ascii="Arial" w:hAnsi="Arial" w:cs="Arial"/>
          <w:sz w:val="22"/>
        </w:rPr>
        <w:t xml:space="preserve">Darwin was amazed by the variation in the characteristics of plants and animals he encountered on his journey. In any habitat, food is limited and the types of foods available may vary. Animals that have variations that enable them to take advantage of available foods will be more likely to survive. We call beneficial inherited variations adaptations. Adaptations are inherited characteristics that increase an organism’s chance of survival. Those with the most helpful adaptations will be the most likely to live long enough to pass on their genes to the next generation. This process ensures that beneficial adaptations will continue in future generations, while disadvantageous characteristics will not. </w:t>
      </w:r>
    </w:p>
    <w:p w:rsidR="00D10420" w:rsidRPr="00DD5EE4" w:rsidRDefault="00D10420" w:rsidP="00D10420">
      <w:pPr>
        <w:rPr>
          <w:rFonts w:ascii="Arial" w:hAnsi="Arial" w:cs="Arial"/>
          <w:sz w:val="22"/>
        </w:rPr>
      </w:pPr>
      <w:r w:rsidRPr="00DD5EE4">
        <w:rPr>
          <w:rFonts w:ascii="Arial" w:hAnsi="Arial" w:cs="Arial"/>
          <w:sz w:val="22"/>
        </w:rPr>
        <w:t xml:space="preserve"> </w:t>
      </w:r>
    </w:p>
    <w:p w:rsidR="00D10420" w:rsidRPr="00DD5EE4" w:rsidRDefault="00D10420" w:rsidP="00D10420">
      <w:pPr>
        <w:rPr>
          <w:rFonts w:ascii="Arial" w:hAnsi="Arial" w:cs="Arial"/>
          <w:b/>
          <w:sz w:val="22"/>
        </w:rPr>
      </w:pPr>
      <w:r w:rsidRPr="00DD5EE4">
        <w:rPr>
          <w:rFonts w:ascii="Arial" w:hAnsi="Arial" w:cs="Arial"/>
          <w:b/>
          <w:sz w:val="22"/>
        </w:rPr>
        <w:t xml:space="preserve">Materials:  </w:t>
      </w:r>
      <w:r w:rsidRPr="00DD5EE4">
        <w:rPr>
          <w:rFonts w:ascii="Arial" w:hAnsi="Arial" w:cs="Arial"/>
          <w:sz w:val="22"/>
        </w:rPr>
        <w:t>scissors, plastic spoons, tweezers, large binder clip, paper clips, rubber bands, toothpicks, dried macaroni, plastic cups, cardboard box lids or trays</w:t>
      </w:r>
    </w:p>
    <w:p w:rsidR="00D10420" w:rsidRPr="00DD5EE4" w:rsidRDefault="00D10420" w:rsidP="00D10420">
      <w:pPr>
        <w:rPr>
          <w:rFonts w:ascii="Arial" w:hAnsi="Arial" w:cs="Arial"/>
          <w:sz w:val="22"/>
          <w:u w:val="single"/>
        </w:rPr>
      </w:pPr>
    </w:p>
    <w:p w:rsidR="00D10420" w:rsidRPr="00DD5EE4" w:rsidRDefault="00D10420" w:rsidP="00D10420">
      <w:pPr>
        <w:rPr>
          <w:rFonts w:ascii="Arial" w:hAnsi="Arial" w:cs="Arial"/>
          <w:sz w:val="22"/>
          <w:u w:val="single"/>
        </w:rPr>
      </w:pPr>
      <w:r w:rsidRPr="00DD5EE4">
        <w:rPr>
          <w:rFonts w:ascii="Arial" w:hAnsi="Arial" w:cs="Arial"/>
          <w:sz w:val="22"/>
          <w:u w:val="single"/>
        </w:rPr>
        <w:t xml:space="preserve">Procedure: </w:t>
      </w:r>
    </w:p>
    <w:p w:rsidR="00D10420" w:rsidRPr="00DD5EE4" w:rsidRDefault="00D10420" w:rsidP="00D10420">
      <w:pPr>
        <w:rPr>
          <w:rFonts w:ascii="Arial" w:hAnsi="Arial" w:cs="Arial"/>
          <w:sz w:val="22"/>
          <w:u w:val="single"/>
        </w:rPr>
      </w:pPr>
    </w:p>
    <w:p w:rsidR="00D10420" w:rsidRPr="00DD5EE4" w:rsidRDefault="00D10420" w:rsidP="00D10420">
      <w:pPr>
        <w:rPr>
          <w:rFonts w:ascii="Arial" w:hAnsi="Arial" w:cs="Arial"/>
          <w:sz w:val="22"/>
        </w:rPr>
      </w:pPr>
      <w:r w:rsidRPr="00DD5EE4">
        <w:rPr>
          <w:rFonts w:ascii="Arial" w:hAnsi="Arial" w:cs="Arial"/>
          <w:sz w:val="22"/>
        </w:rPr>
        <w:t xml:space="preserve"> 1</w:t>
      </w:r>
      <w:r w:rsidRPr="00DD5EE4">
        <w:rPr>
          <w:rFonts w:ascii="Arial" w:hAnsi="Arial" w:cs="Arial"/>
          <w:b/>
          <w:sz w:val="22"/>
        </w:rPr>
        <w:t>.  What I Know:</w:t>
      </w:r>
      <w:r w:rsidRPr="00DD5EE4">
        <w:rPr>
          <w:rFonts w:ascii="Arial" w:hAnsi="Arial" w:cs="Arial"/>
          <w:sz w:val="22"/>
        </w:rPr>
        <w:t xml:space="preserve"> Write a sentence or two about what you already know about adaptations:  </w:t>
      </w:r>
    </w:p>
    <w:p w:rsidR="00D10420" w:rsidRPr="00DD5EE4" w:rsidRDefault="00D10420" w:rsidP="00D10420">
      <w:pPr>
        <w:rPr>
          <w:rFonts w:ascii="Arial" w:hAnsi="Arial" w:cs="Arial"/>
          <w:sz w:val="22"/>
        </w:rPr>
      </w:pPr>
    </w:p>
    <w:p w:rsidR="00D10420" w:rsidRPr="00DD5EE4" w:rsidRDefault="00D10420" w:rsidP="00D10420">
      <w:pPr>
        <w:rPr>
          <w:rFonts w:ascii="Arial" w:hAnsi="Arial" w:cs="Arial"/>
          <w:sz w:val="22"/>
        </w:rPr>
      </w:pPr>
    </w:p>
    <w:p w:rsidR="00D10420" w:rsidRPr="00DD5EE4" w:rsidRDefault="00D10420" w:rsidP="00D10420">
      <w:pPr>
        <w:rPr>
          <w:rFonts w:ascii="Arial" w:hAnsi="Arial" w:cs="Arial"/>
          <w:sz w:val="22"/>
        </w:rPr>
      </w:pPr>
    </w:p>
    <w:p w:rsidR="00D10420" w:rsidRPr="00DD5EE4" w:rsidRDefault="00D10420" w:rsidP="00D10420">
      <w:pPr>
        <w:rPr>
          <w:rFonts w:ascii="Arial" w:hAnsi="Arial" w:cs="Arial"/>
          <w:sz w:val="22"/>
        </w:rPr>
      </w:pPr>
    </w:p>
    <w:p w:rsidR="00D10420" w:rsidRPr="00DD5EE4" w:rsidRDefault="00D10420" w:rsidP="00D10420">
      <w:pPr>
        <w:rPr>
          <w:rFonts w:ascii="Arial" w:hAnsi="Arial" w:cs="Arial"/>
          <w:sz w:val="22"/>
        </w:rPr>
      </w:pPr>
      <w:r w:rsidRPr="00DD5EE4">
        <w:rPr>
          <w:rFonts w:ascii="Arial" w:hAnsi="Arial" w:cs="Arial"/>
          <w:sz w:val="22"/>
        </w:rPr>
        <w:t xml:space="preserve">2.  Each student will be given a spoon, tweezers, binder clip, OR pair of scissors.  Each student will also get a plastic cup. </w:t>
      </w:r>
    </w:p>
    <w:p w:rsidR="00D10420" w:rsidRPr="00DD5EE4" w:rsidRDefault="00D10420" w:rsidP="00D10420">
      <w:pPr>
        <w:rPr>
          <w:rFonts w:ascii="Arial" w:hAnsi="Arial" w:cs="Arial"/>
          <w:sz w:val="22"/>
        </w:rPr>
      </w:pPr>
    </w:p>
    <w:p w:rsidR="00D10420" w:rsidRPr="00DD5EE4" w:rsidRDefault="00D10420" w:rsidP="00D10420">
      <w:pPr>
        <w:rPr>
          <w:rFonts w:ascii="Arial" w:hAnsi="Arial" w:cs="Arial"/>
          <w:sz w:val="22"/>
        </w:rPr>
      </w:pPr>
      <w:r w:rsidRPr="00DD5EE4">
        <w:rPr>
          <w:rFonts w:ascii="Arial" w:hAnsi="Arial" w:cs="Arial"/>
          <w:sz w:val="22"/>
        </w:rPr>
        <w:t xml:space="preserve">3.  You are now a very hungry bird. The tool you have selected is your “beak”.  You can only use your beak to pick up food.   </w:t>
      </w:r>
    </w:p>
    <w:p w:rsidR="00D10420" w:rsidRPr="00DD5EE4" w:rsidRDefault="00D10420" w:rsidP="00D10420">
      <w:pPr>
        <w:ind w:left="360" w:hanging="360"/>
        <w:rPr>
          <w:rFonts w:ascii="Arial" w:hAnsi="Arial" w:cs="Arial"/>
          <w:sz w:val="22"/>
        </w:rPr>
      </w:pPr>
    </w:p>
    <w:p w:rsidR="00D10420" w:rsidRPr="00DD5EE4" w:rsidRDefault="00D10420" w:rsidP="00D10420">
      <w:pPr>
        <w:rPr>
          <w:rFonts w:ascii="Arial" w:hAnsi="Arial" w:cs="Arial"/>
          <w:sz w:val="22"/>
        </w:rPr>
      </w:pPr>
      <w:r w:rsidRPr="00DD5EE4">
        <w:rPr>
          <w:rFonts w:ascii="Arial" w:hAnsi="Arial" w:cs="Arial"/>
          <w:sz w:val="22"/>
        </w:rPr>
        <w:t>4.  The cup is your stomach. It must remain upright at all times. You must hold your beak in one hand, and your stomach in your other hand, close to your body. Only food that is placed in the cup by the beak has been “eaten”.</w:t>
      </w:r>
    </w:p>
    <w:p w:rsidR="00D10420" w:rsidRPr="00DD5EE4" w:rsidRDefault="00D10420" w:rsidP="00D10420">
      <w:pPr>
        <w:rPr>
          <w:rFonts w:ascii="Arial" w:hAnsi="Arial" w:cs="Arial"/>
          <w:sz w:val="22"/>
        </w:rPr>
      </w:pPr>
    </w:p>
    <w:p w:rsidR="00D10420" w:rsidRPr="00DD5EE4" w:rsidRDefault="00D10420" w:rsidP="00D10420">
      <w:pPr>
        <w:rPr>
          <w:rFonts w:ascii="Arial" w:hAnsi="Arial" w:cs="Arial"/>
          <w:sz w:val="22"/>
        </w:rPr>
      </w:pPr>
      <w:r w:rsidRPr="00DD5EE4">
        <w:rPr>
          <w:rFonts w:ascii="Arial" w:hAnsi="Arial" w:cs="Arial"/>
          <w:sz w:val="22"/>
        </w:rPr>
        <w:t xml:space="preserve">5.  Food items will be placed in your “habitat”. When the teacher says “go”, you will have 20 seconds to feed (or until the food runs out). Collect as much food in your stomach as possible until the teacher says “stop”. </w:t>
      </w:r>
    </w:p>
    <w:p w:rsidR="00D10420" w:rsidRPr="00DD5EE4" w:rsidRDefault="00D10420" w:rsidP="00D10420">
      <w:pPr>
        <w:rPr>
          <w:rFonts w:ascii="Arial" w:hAnsi="Arial" w:cs="Arial"/>
          <w:sz w:val="22"/>
        </w:rPr>
      </w:pPr>
    </w:p>
    <w:p w:rsidR="00D10420" w:rsidRPr="00DD5EE4" w:rsidRDefault="00D10420" w:rsidP="00D10420">
      <w:pPr>
        <w:rPr>
          <w:rFonts w:ascii="Arial" w:hAnsi="Arial" w:cs="Arial"/>
          <w:sz w:val="22"/>
        </w:rPr>
      </w:pPr>
      <w:r w:rsidRPr="00DD5EE4">
        <w:rPr>
          <w:rFonts w:ascii="Arial" w:hAnsi="Arial" w:cs="Arial"/>
          <w:sz w:val="22"/>
        </w:rPr>
        <w:t xml:space="preserve">6.  When the teacher says “stop”, students will empty their stomachs and count the contents.  </w:t>
      </w:r>
      <w:proofErr w:type="gramStart"/>
      <w:r w:rsidRPr="00DD5EE4">
        <w:rPr>
          <w:rFonts w:ascii="Arial" w:hAnsi="Arial" w:cs="Arial"/>
          <w:sz w:val="22"/>
        </w:rPr>
        <w:t xml:space="preserve">Record data in </w:t>
      </w:r>
      <w:r w:rsidRPr="00DD5EE4">
        <w:rPr>
          <w:rFonts w:ascii="Arial" w:hAnsi="Arial" w:cs="Arial"/>
          <w:i/>
          <w:sz w:val="22"/>
        </w:rPr>
        <w:t>Individual Data Table</w:t>
      </w:r>
      <w:r w:rsidRPr="00DD5EE4">
        <w:rPr>
          <w:rFonts w:ascii="Arial" w:hAnsi="Arial" w:cs="Arial"/>
          <w:sz w:val="22"/>
        </w:rPr>
        <w:t>.</w:t>
      </w:r>
      <w:proofErr w:type="gramEnd"/>
      <w:r w:rsidRPr="00DD5EE4">
        <w:rPr>
          <w:rFonts w:ascii="Arial" w:hAnsi="Arial" w:cs="Arial"/>
          <w:sz w:val="22"/>
        </w:rPr>
        <w:t xml:space="preserve">  We will collect data from the class and you will record it in the </w:t>
      </w:r>
      <w:r w:rsidRPr="00DD5EE4">
        <w:rPr>
          <w:rFonts w:ascii="Arial" w:hAnsi="Arial" w:cs="Arial"/>
          <w:i/>
          <w:sz w:val="22"/>
        </w:rPr>
        <w:t>Class Data Table</w:t>
      </w:r>
      <w:r w:rsidRPr="00DD5EE4">
        <w:rPr>
          <w:rFonts w:ascii="Arial" w:hAnsi="Arial" w:cs="Arial"/>
          <w:sz w:val="22"/>
        </w:rPr>
        <w:t xml:space="preserve">. Clean up food items. </w:t>
      </w:r>
    </w:p>
    <w:p w:rsidR="00D10420" w:rsidRPr="00DD5EE4" w:rsidRDefault="00D10420" w:rsidP="00D10420">
      <w:pPr>
        <w:rPr>
          <w:rFonts w:ascii="Arial" w:hAnsi="Arial" w:cs="Arial"/>
          <w:sz w:val="22"/>
        </w:rPr>
      </w:pPr>
    </w:p>
    <w:p w:rsidR="00D10420" w:rsidRPr="00DD5EE4" w:rsidRDefault="00D10420" w:rsidP="00D10420">
      <w:pPr>
        <w:rPr>
          <w:rFonts w:ascii="Arial" w:hAnsi="Arial" w:cs="Arial"/>
          <w:sz w:val="22"/>
        </w:rPr>
      </w:pPr>
      <w:r w:rsidRPr="00DD5EE4">
        <w:rPr>
          <w:rFonts w:ascii="Arial" w:hAnsi="Arial" w:cs="Arial"/>
          <w:sz w:val="22"/>
          <w:u w:val="single"/>
        </w:rPr>
        <w:t>Prediction:</w:t>
      </w:r>
      <w:r w:rsidRPr="00DD5EE4">
        <w:rPr>
          <w:rFonts w:ascii="Arial" w:hAnsi="Arial" w:cs="Arial"/>
          <w:sz w:val="22"/>
        </w:rPr>
        <w:t xml:space="preserve"> </w:t>
      </w:r>
    </w:p>
    <w:p w:rsidR="00D10420" w:rsidRPr="00DD5EE4" w:rsidRDefault="00D10420" w:rsidP="00D10420">
      <w:pPr>
        <w:rPr>
          <w:rFonts w:ascii="Arial" w:hAnsi="Arial" w:cs="Arial"/>
          <w:sz w:val="22"/>
        </w:rPr>
      </w:pPr>
      <w:r w:rsidRPr="00DD5EE4">
        <w:rPr>
          <w:rFonts w:ascii="Arial" w:hAnsi="Arial" w:cs="Arial"/>
          <w:sz w:val="22"/>
        </w:rPr>
        <w:t>Make a prediction that states which will be the best type of bird beak for each type of food and explain why you think that. (</w:t>
      </w:r>
      <w:r w:rsidRPr="00DD5EE4">
        <w:rPr>
          <w:rFonts w:ascii="Arial" w:hAnsi="Arial" w:cs="Arial"/>
          <w:b/>
          <w:sz w:val="22"/>
        </w:rPr>
        <w:t xml:space="preserve">Food types: </w:t>
      </w:r>
      <w:r w:rsidRPr="00DD5EE4">
        <w:rPr>
          <w:rFonts w:ascii="Arial" w:hAnsi="Arial" w:cs="Arial"/>
          <w:sz w:val="22"/>
        </w:rPr>
        <w:t xml:space="preserve">paper clips, rubber bands, toothpicks, or macaroni), </w:t>
      </w:r>
    </w:p>
    <w:p w:rsidR="00D10420" w:rsidRPr="00DD5EE4" w:rsidRDefault="00D10420" w:rsidP="00D10420">
      <w:pPr>
        <w:ind w:left="330"/>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00"/>
      </w:tblGrid>
      <w:tr w:rsidR="00D10420" w:rsidRPr="00DD5EE4" w:rsidTr="00D10420">
        <w:trPr>
          <w:jc w:val="center"/>
        </w:trPr>
        <w:tc>
          <w:tcPr>
            <w:tcW w:w="2268" w:type="dxa"/>
            <w:shd w:val="clear" w:color="auto" w:fill="auto"/>
          </w:tcPr>
          <w:p w:rsidR="00D10420" w:rsidRPr="00DD5EE4" w:rsidRDefault="00D10420" w:rsidP="00921BF5">
            <w:pPr>
              <w:rPr>
                <w:rFonts w:ascii="Arial" w:hAnsi="Arial" w:cs="Arial"/>
                <w:b/>
                <w:sz w:val="22"/>
              </w:rPr>
            </w:pPr>
            <w:r w:rsidRPr="00DD5EE4">
              <w:rPr>
                <w:rFonts w:ascii="Arial" w:hAnsi="Arial" w:cs="Arial"/>
                <w:b/>
                <w:sz w:val="22"/>
              </w:rPr>
              <w:t>Food Type</w:t>
            </w:r>
          </w:p>
        </w:tc>
        <w:tc>
          <w:tcPr>
            <w:tcW w:w="4500" w:type="dxa"/>
            <w:shd w:val="clear" w:color="auto" w:fill="auto"/>
          </w:tcPr>
          <w:p w:rsidR="00D10420" w:rsidRPr="00DD5EE4" w:rsidRDefault="00D10420" w:rsidP="00921BF5">
            <w:pPr>
              <w:rPr>
                <w:rFonts w:ascii="Arial" w:hAnsi="Arial" w:cs="Arial"/>
                <w:b/>
                <w:sz w:val="22"/>
              </w:rPr>
            </w:pPr>
            <w:r w:rsidRPr="00DD5EE4">
              <w:rPr>
                <w:rFonts w:ascii="Arial" w:hAnsi="Arial" w:cs="Arial"/>
                <w:b/>
                <w:sz w:val="22"/>
              </w:rPr>
              <w:t>Best Bird Beak Type for Food Type</w:t>
            </w:r>
          </w:p>
        </w:tc>
      </w:tr>
      <w:tr w:rsidR="00D10420" w:rsidRPr="00DD5EE4" w:rsidTr="00D10420">
        <w:trPr>
          <w:jc w:val="center"/>
        </w:trPr>
        <w:tc>
          <w:tcPr>
            <w:tcW w:w="2268" w:type="dxa"/>
            <w:shd w:val="clear" w:color="auto" w:fill="auto"/>
          </w:tcPr>
          <w:p w:rsidR="00D10420" w:rsidRPr="00DD5EE4" w:rsidRDefault="00D10420" w:rsidP="00921BF5">
            <w:pPr>
              <w:rPr>
                <w:rFonts w:ascii="Arial" w:hAnsi="Arial" w:cs="Arial"/>
                <w:sz w:val="22"/>
              </w:rPr>
            </w:pPr>
            <w:r w:rsidRPr="00DD5EE4">
              <w:rPr>
                <w:rFonts w:ascii="Arial" w:hAnsi="Arial" w:cs="Arial"/>
                <w:sz w:val="22"/>
              </w:rPr>
              <w:t xml:space="preserve"> Paper clips</w:t>
            </w:r>
          </w:p>
        </w:tc>
        <w:tc>
          <w:tcPr>
            <w:tcW w:w="4500" w:type="dxa"/>
            <w:shd w:val="clear" w:color="auto" w:fill="auto"/>
          </w:tcPr>
          <w:p w:rsidR="00D10420" w:rsidRPr="00DD5EE4" w:rsidRDefault="00D10420" w:rsidP="00921BF5">
            <w:pPr>
              <w:rPr>
                <w:rFonts w:ascii="Arial" w:hAnsi="Arial" w:cs="Arial"/>
                <w:sz w:val="22"/>
              </w:rPr>
            </w:pPr>
          </w:p>
        </w:tc>
      </w:tr>
      <w:tr w:rsidR="00D10420" w:rsidRPr="00DD5EE4" w:rsidTr="00D10420">
        <w:trPr>
          <w:jc w:val="center"/>
        </w:trPr>
        <w:tc>
          <w:tcPr>
            <w:tcW w:w="2268" w:type="dxa"/>
            <w:shd w:val="clear" w:color="auto" w:fill="auto"/>
          </w:tcPr>
          <w:p w:rsidR="00D10420" w:rsidRPr="00DD5EE4" w:rsidRDefault="00D10420" w:rsidP="00921BF5">
            <w:pPr>
              <w:rPr>
                <w:rFonts w:ascii="Arial" w:hAnsi="Arial" w:cs="Arial"/>
                <w:sz w:val="22"/>
              </w:rPr>
            </w:pPr>
            <w:r w:rsidRPr="00DD5EE4">
              <w:rPr>
                <w:rFonts w:ascii="Arial" w:hAnsi="Arial" w:cs="Arial"/>
                <w:sz w:val="22"/>
              </w:rPr>
              <w:t>Rubber Bands</w:t>
            </w:r>
          </w:p>
        </w:tc>
        <w:tc>
          <w:tcPr>
            <w:tcW w:w="4500" w:type="dxa"/>
            <w:shd w:val="clear" w:color="auto" w:fill="auto"/>
          </w:tcPr>
          <w:p w:rsidR="00D10420" w:rsidRPr="00DD5EE4" w:rsidRDefault="00D10420" w:rsidP="00921BF5">
            <w:pPr>
              <w:rPr>
                <w:rFonts w:ascii="Arial" w:hAnsi="Arial" w:cs="Arial"/>
                <w:sz w:val="22"/>
              </w:rPr>
            </w:pPr>
          </w:p>
        </w:tc>
      </w:tr>
      <w:tr w:rsidR="00D10420" w:rsidRPr="00DD5EE4" w:rsidTr="00D10420">
        <w:trPr>
          <w:jc w:val="center"/>
        </w:trPr>
        <w:tc>
          <w:tcPr>
            <w:tcW w:w="2268" w:type="dxa"/>
            <w:shd w:val="clear" w:color="auto" w:fill="auto"/>
          </w:tcPr>
          <w:p w:rsidR="00D10420" w:rsidRPr="00DD5EE4" w:rsidRDefault="00D10420" w:rsidP="00921BF5">
            <w:pPr>
              <w:rPr>
                <w:rFonts w:ascii="Arial" w:hAnsi="Arial" w:cs="Arial"/>
                <w:sz w:val="22"/>
              </w:rPr>
            </w:pPr>
            <w:r w:rsidRPr="00DD5EE4">
              <w:rPr>
                <w:rFonts w:ascii="Arial" w:hAnsi="Arial" w:cs="Arial"/>
                <w:sz w:val="22"/>
              </w:rPr>
              <w:t>Toothpicks</w:t>
            </w:r>
          </w:p>
        </w:tc>
        <w:tc>
          <w:tcPr>
            <w:tcW w:w="4500" w:type="dxa"/>
            <w:shd w:val="clear" w:color="auto" w:fill="auto"/>
          </w:tcPr>
          <w:p w:rsidR="00D10420" w:rsidRPr="00DD5EE4" w:rsidRDefault="00D10420" w:rsidP="00921BF5">
            <w:pPr>
              <w:rPr>
                <w:rFonts w:ascii="Arial" w:hAnsi="Arial" w:cs="Arial"/>
                <w:sz w:val="22"/>
              </w:rPr>
            </w:pPr>
          </w:p>
        </w:tc>
      </w:tr>
      <w:tr w:rsidR="00D10420" w:rsidRPr="00DD5EE4" w:rsidTr="00D10420">
        <w:trPr>
          <w:jc w:val="center"/>
        </w:trPr>
        <w:tc>
          <w:tcPr>
            <w:tcW w:w="2268" w:type="dxa"/>
            <w:shd w:val="clear" w:color="auto" w:fill="auto"/>
          </w:tcPr>
          <w:p w:rsidR="00D10420" w:rsidRPr="00DD5EE4" w:rsidRDefault="00D10420" w:rsidP="00921BF5">
            <w:pPr>
              <w:rPr>
                <w:rFonts w:ascii="Arial" w:hAnsi="Arial" w:cs="Arial"/>
                <w:sz w:val="22"/>
              </w:rPr>
            </w:pPr>
            <w:r w:rsidRPr="00DD5EE4">
              <w:rPr>
                <w:rFonts w:ascii="Arial" w:hAnsi="Arial" w:cs="Arial"/>
                <w:sz w:val="22"/>
              </w:rPr>
              <w:t>Macaroni</w:t>
            </w:r>
          </w:p>
        </w:tc>
        <w:tc>
          <w:tcPr>
            <w:tcW w:w="4500" w:type="dxa"/>
            <w:shd w:val="clear" w:color="auto" w:fill="auto"/>
          </w:tcPr>
          <w:p w:rsidR="00D10420" w:rsidRPr="00DD5EE4" w:rsidRDefault="00D10420" w:rsidP="00921BF5">
            <w:pPr>
              <w:rPr>
                <w:rFonts w:ascii="Arial" w:hAnsi="Arial" w:cs="Arial"/>
                <w:sz w:val="22"/>
              </w:rPr>
            </w:pPr>
          </w:p>
        </w:tc>
      </w:tr>
    </w:tbl>
    <w:p w:rsidR="00D10420" w:rsidRPr="00DD5EE4" w:rsidRDefault="00D10420" w:rsidP="00D10420">
      <w:pPr>
        <w:rPr>
          <w:rFonts w:ascii="Arial" w:hAnsi="Arial" w:cs="Arial"/>
          <w:sz w:val="22"/>
          <w:u w:val="single"/>
        </w:rPr>
      </w:pPr>
      <w:r w:rsidRPr="00DD5EE4">
        <w:rPr>
          <w:rFonts w:ascii="Arial" w:hAnsi="Arial" w:cs="Arial"/>
          <w:sz w:val="22"/>
          <w:u w:val="single"/>
        </w:rPr>
        <w:t>Observations:</w:t>
      </w:r>
    </w:p>
    <w:p w:rsidR="00D10420" w:rsidRPr="00DD5EE4" w:rsidRDefault="00D10420" w:rsidP="00D10420">
      <w:pPr>
        <w:rPr>
          <w:rFonts w:ascii="Arial" w:hAnsi="Arial" w:cs="Arial"/>
          <w:b/>
          <w:sz w:val="22"/>
        </w:rPr>
      </w:pPr>
    </w:p>
    <w:p w:rsidR="00D10420" w:rsidRPr="00DD5EE4" w:rsidRDefault="00D10420" w:rsidP="00D10420">
      <w:pPr>
        <w:rPr>
          <w:rFonts w:ascii="Arial" w:hAnsi="Arial" w:cs="Arial"/>
          <w:b/>
          <w:sz w:val="22"/>
        </w:rPr>
      </w:pPr>
      <w:r w:rsidRPr="00DD5EE4">
        <w:rPr>
          <w:rFonts w:ascii="Arial" w:hAnsi="Arial" w:cs="Arial"/>
          <w:b/>
          <w:sz w:val="22"/>
        </w:rPr>
        <w:t xml:space="preserve"> Individual Data Table:</w:t>
      </w:r>
    </w:p>
    <w:p w:rsidR="00D10420" w:rsidRPr="00DD5EE4" w:rsidRDefault="00D10420" w:rsidP="00D10420">
      <w:pPr>
        <w:rPr>
          <w:rFonts w:ascii="Arial" w:hAnsi="Arial" w:cs="Arial"/>
          <w:b/>
          <w:sz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901"/>
      </w:tblGrid>
      <w:tr w:rsidR="00D10420" w:rsidRPr="00DD5EE4" w:rsidTr="00DD5EE4">
        <w:trPr>
          <w:trHeight w:val="512"/>
          <w:jc w:val="center"/>
        </w:trPr>
        <w:tc>
          <w:tcPr>
            <w:tcW w:w="1899" w:type="dxa"/>
            <w:shd w:val="clear" w:color="auto" w:fill="auto"/>
          </w:tcPr>
          <w:p w:rsidR="00D10420" w:rsidRPr="00DD5EE4" w:rsidRDefault="00D10420" w:rsidP="00921BF5">
            <w:pPr>
              <w:jc w:val="center"/>
              <w:rPr>
                <w:rFonts w:ascii="Arial" w:hAnsi="Arial" w:cs="Arial"/>
                <w:sz w:val="22"/>
              </w:rPr>
            </w:pPr>
            <w:r w:rsidRPr="00DD5EE4">
              <w:rPr>
                <w:rFonts w:ascii="Arial" w:hAnsi="Arial" w:cs="Arial"/>
                <w:sz w:val="22"/>
              </w:rPr>
              <w:t>Individual Data</w:t>
            </w:r>
          </w:p>
        </w:tc>
        <w:tc>
          <w:tcPr>
            <w:tcW w:w="1899" w:type="dxa"/>
            <w:shd w:val="clear" w:color="auto" w:fill="auto"/>
          </w:tcPr>
          <w:p w:rsidR="00D10420" w:rsidRPr="00DD5EE4" w:rsidRDefault="00D10420" w:rsidP="00921BF5">
            <w:pPr>
              <w:jc w:val="center"/>
              <w:rPr>
                <w:rFonts w:ascii="Arial" w:hAnsi="Arial" w:cs="Arial"/>
                <w:sz w:val="22"/>
              </w:rPr>
            </w:pPr>
            <w:r w:rsidRPr="00DD5EE4">
              <w:rPr>
                <w:rFonts w:ascii="Arial" w:hAnsi="Arial" w:cs="Arial"/>
                <w:sz w:val="22"/>
              </w:rPr>
              <w:t>Paper Clips</w:t>
            </w:r>
          </w:p>
          <w:p w:rsidR="00D10420" w:rsidRPr="00DD5EE4" w:rsidRDefault="00D10420" w:rsidP="00921BF5">
            <w:pPr>
              <w:jc w:val="center"/>
              <w:rPr>
                <w:rFonts w:ascii="Arial" w:hAnsi="Arial" w:cs="Arial"/>
                <w:sz w:val="22"/>
              </w:rPr>
            </w:pPr>
          </w:p>
        </w:tc>
        <w:tc>
          <w:tcPr>
            <w:tcW w:w="1899" w:type="dxa"/>
            <w:shd w:val="clear" w:color="auto" w:fill="auto"/>
          </w:tcPr>
          <w:p w:rsidR="00D10420" w:rsidRPr="00DD5EE4" w:rsidRDefault="00D10420" w:rsidP="00921BF5">
            <w:pPr>
              <w:jc w:val="center"/>
              <w:rPr>
                <w:rFonts w:ascii="Arial" w:hAnsi="Arial" w:cs="Arial"/>
                <w:sz w:val="22"/>
              </w:rPr>
            </w:pPr>
            <w:r w:rsidRPr="00DD5EE4">
              <w:rPr>
                <w:rFonts w:ascii="Arial" w:hAnsi="Arial" w:cs="Arial"/>
                <w:sz w:val="22"/>
              </w:rPr>
              <w:t>Rubber bands</w:t>
            </w:r>
          </w:p>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jc w:val="center"/>
              <w:rPr>
                <w:rFonts w:ascii="Arial" w:hAnsi="Arial" w:cs="Arial"/>
                <w:sz w:val="22"/>
              </w:rPr>
            </w:pPr>
            <w:r w:rsidRPr="00DD5EE4">
              <w:rPr>
                <w:rFonts w:ascii="Arial" w:hAnsi="Arial" w:cs="Arial"/>
                <w:sz w:val="22"/>
              </w:rPr>
              <w:t>Toothpicks</w:t>
            </w:r>
          </w:p>
          <w:p w:rsidR="00D10420" w:rsidRPr="00DD5EE4" w:rsidRDefault="00D10420" w:rsidP="00921BF5">
            <w:pPr>
              <w:jc w:val="center"/>
              <w:rPr>
                <w:rFonts w:ascii="Arial" w:hAnsi="Arial" w:cs="Arial"/>
                <w:sz w:val="22"/>
              </w:rPr>
            </w:pPr>
          </w:p>
        </w:tc>
        <w:tc>
          <w:tcPr>
            <w:tcW w:w="1901" w:type="dxa"/>
            <w:shd w:val="clear" w:color="auto" w:fill="auto"/>
          </w:tcPr>
          <w:p w:rsidR="00D10420" w:rsidRPr="00DD5EE4" w:rsidRDefault="00D10420" w:rsidP="00921BF5">
            <w:pPr>
              <w:jc w:val="center"/>
              <w:rPr>
                <w:rFonts w:ascii="Arial" w:hAnsi="Arial" w:cs="Arial"/>
                <w:sz w:val="22"/>
              </w:rPr>
            </w:pPr>
            <w:r w:rsidRPr="00DD5EE4">
              <w:rPr>
                <w:rFonts w:ascii="Arial" w:hAnsi="Arial" w:cs="Arial"/>
                <w:sz w:val="22"/>
              </w:rPr>
              <w:t>Macaroni</w:t>
            </w:r>
          </w:p>
        </w:tc>
      </w:tr>
      <w:tr w:rsidR="00D10420" w:rsidRPr="00DD5EE4" w:rsidTr="00DD5EE4">
        <w:trPr>
          <w:trHeight w:val="420"/>
          <w:jc w:val="center"/>
        </w:trPr>
        <w:tc>
          <w:tcPr>
            <w:tcW w:w="1899" w:type="dxa"/>
            <w:shd w:val="clear" w:color="auto" w:fill="auto"/>
          </w:tcPr>
          <w:p w:rsidR="00D10420" w:rsidRPr="00DD5EE4" w:rsidRDefault="00DD5EE4" w:rsidP="00921BF5">
            <w:pPr>
              <w:rPr>
                <w:rFonts w:ascii="Arial" w:hAnsi="Arial" w:cs="Arial"/>
                <w:sz w:val="22"/>
              </w:rPr>
            </w:pPr>
            <w:r>
              <w:rPr>
                <w:rFonts w:ascii="Arial" w:hAnsi="Arial" w:cs="Arial"/>
                <w:sz w:val="22"/>
              </w:rPr>
              <w:t>Type of Beak</w:t>
            </w:r>
          </w:p>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901" w:type="dxa"/>
            <w:shd w:val="clear" w:color="auto" w:fill="auto"/>
          </w:tcPr>
          <w:p w:rsidR="00D10420" w:rsidRPr="00DD5EE4" w:rsidRDefault="00D10420" w:rsidP="00921BF5">
            <w:pPr>
              <w:rPr>
                <w:rFonts w:ascii="Arial" w:hAnsi="Arial" w:cs="Arial"/>
                <w:sz w:val="22"/>
              </w:rPr>
            </w:pPr>
          </w:p>
        </w:tc>
      </w:tr>
    </w:tbl>
    <w:p w:rsidR="00D10420" w:rsidRPr="00DD5EE4" w:rsidRDefault="00D10420" w:rsidP="00D10420">
      <w:pPr>
        <w:rPr>
          <w:rFonts w:ascii="Arial" w:hAnsi="Arial" w:cs="Arial"/>
          <w:sz w:val="22"/>
        </w:rPr>
      </w:pPr>
      <w:r w:rsidRPr="00DD5EE4">
        <w:rPr>
          <w:rFonts w:ascii="Arial" w:hAnsi="Arial" w:cs="Arial"/>
          <w:b/>
          <w:sz w:val="22"/>
        </w:rPr>
        <w:lastRenderedPageBreak/>
        <w:t>Class Data</w:t>
      </w:r>
      <w:r w:rsidRPr="00DD5EE4">
        <w:rPr>
          <w:rFonts w:ascii="Arial" w:hAnsi="Arial" w:cs="Arial"/>
          <w:sz w:val="22"/>
        </w:rPr>
        <w:t xml:space="preserve">:  </w:t>
      </w:r>
    </w:p>
    <w:p w:rsidR="00D10420" w:rsidRPr="00DD5EE4" w:rsidRDefault="00D10420" w:rsidP="00D10420">
      <w:pPr>
        <w:rPr>
          <w:rFonts w:ascii="Arial" w:hAnsi="Arial" w:cs="Arial"/>
          <w:sz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901"/>
      </w:tblGrid>
      <w:tr w:rsidR="00D10420" w:rsidRPr="00DD5EE4" w:rsidTr="00DD5EE4">
        <w:trPr>
          <w:trHeight w:val="337"/>
          <w:jc w:val="center"/>
        </w:trPr>
        <w:tc>
          <w:tcPr>
            <w:tcW w:w="1899" w:type="dxa"/>
            <w:shd w:val="clear" w:color="auto" w:fill="auto"/>
          </w:tcPr>
          <w:p w:rsidR="00D10420" w:rsidRPr="00DD5EE4" w:rsidRDefault="00D10420" w:rsidP="00921BF5">
            <w:pPr>
              <w:jc w:val="center"/>
              <w:rPr>
                <w:rFonts w:ascii="Arial" w:hAnsi="Arial" w:cs="Arial"/>
                <w:sz w:val="22"/>
              </w:rPr>
            </w:pPr>
            <w:r w:rsidRPr="00DD5EE4">
              <w:rPr>
                <w:rFonts w:ascii="Arial" w:hAnsi="Arial" w:cs="Arial"/>
                <w:sz w:val="22"/>
              </w:rPr>
              <w:t>Beak</w:t>
            </w:r>
          </w:p>
        </w:tc>
        <w:tc>
          <w:tcPr>
            <w:tcW w:w="1899" w:type="dxa"/>
            <w:shd w:val="clear" w:color="auto" w:fill="auto"/>
          </w:tcPr>
          <w:p w:rsidR="00D10420" w:rsidRPr="00DD5EE4" w:rsidRDefault="00D10420" w:rsidP="00921BF5">
            <w:pPr>
              <w:jc w:val="center"/>
              <w:rPr>
                <w:rFonts w:ascii="Arial" w:hAnsi="Arial" w:cs="Arial"/>
                <w:sz w:val="22"/>
              </w:rPr>
            </w:pPr>
            <w:r w:rsidRPr="00DD5EE4">
              <w:rPr>
                <w:rFonts w:ascii="Arial" w:hAnsi="Arial" w:cs="Arial"/>
                <w:sz w:val="22"/>
              </w:rPr>
              <w:t>Paper clips</w:t>
            </w:r>
          </w:p>
        </w:tc>
        <w:tc>
          <w:tcPr>
            <w:tcW w:w="1899" w:type="dxa"/>
            <w:shd w:val="clear" w:color="auto" w:fill="auto"/>
          </w:tcPr>
          <w:p w:rsidR="00D10420" w:rsidRPr="00DD5EE4" w:rsidRDefault="00D10420" w:rsidP="00921BF5">
            <w:pPr>
              <w:jc w:val="center"/>
              <w:rPr>
                <w:rFonts w:ascii="Arial" w:hAnsi="Arial" w:cs="Arial"/>
                <w:sz w:val="22"/>
              </w:rPr>
            </w:pPr>
            <w:r w:rsidRPr="00DD5EE4">
              <w:rPr>
                <w:rFonts w:ascii="Arial" w:hAnsi="Arial" w:cs="Arial"/>
                <w:sz w:val="22"/>
              </w:rPr>
              <w:t>Rubber bands</w:t>
            </w:r>
          </w:p>
        </w:tc>
        <w:tc>
          <w:tcPr>
            <w:tcW w:w="1899" w:type="dxa"/>
            <w:shd w:val="clear" w:color="auto" w:fill="auto"/>
          </w:tcPr>
          <w:p w:rsidR="00D10420" w:rsidRPr="00DD5EE4" w:rsidRDefault="00D10420" w:rsidP="00921BF5">
            <w:pPr>
              <w:jc w:val="center"/>
              <w:rPr>
                <w:rFonts w:ascii="Arial" w:hAnsi="Arial" w:cs="Arial"/>
                <w:sz w:val="22"/>
              </w:rPr>
            </w:pPr>
            <w:r w:rsidRPr="00DD5EE4">
              <w:rPr>
                <w:rFonts w:ascii="Arial" w:hAnsi="Arial" w:cs="Arial"/>
                <w:sz w:val="22"/>
              </w:rPr>
              <w:t>Toothpicks</w:t>
            </w:r>
          </w:p>
        </w:tc>
        <w:tc>
          <w:tcPr>
            <w:tcW w:w="1901" w:type="dxa"/>
            <w:shd w:val="clear" w:color="auto" w:fill="auto"/>
          </w:tcPr>
          <w:p w:rsidR="00D10420" w:rsidRPr="00DD5EE4" w:rsidRDefault="00D10420" w:rsidP="00921BF5">
            <w:pPr>
              <w:jc w:val="center"/>
              <w:rPr>
                <w:rFonts w:ascii="Arial" w:hAnsi="Arial" w:cs="Arial"/>
                <w:sz w:val="22"/>
              </w:rPr>
            </w:pPr>
            <w:r w:rsidRPr="00DD5EE4">
              <w:rPr>
                <w:rFonts w:ascii="Arial" w:hAnsi="Arial" w:cs="Arial"/>
                <w:sz w:val="22"/>
              </w:rPr>
              <w:t>Macaroni</w:t>
            </w:r>
          </w:p>
        </w:tc>
      </w:tr>
      <w:tr w:rsidR="00D10420" w:rsidRPr="00DD5EE4" w:rsidTr="00DD5EE4">
        <w:trPr>
          <w:trHeight w:val="562"/>
          <w:jc w:val="center"/>
        </w:trPr>
        <w:tc>
          <w:tcPr>
            <w:tcW w:w="1899" w:type="dxa"/>
            <w:shd w:val="clear" w:color="auto" w:fill="auto"/>
          </w:tcPr>
          <w:p w:rsidR="00D10420" w:rsidRPr="00DD5EE4" w:rsidRDefault="00D10420" w:rsidP="00921BF5">
            <w:pPr>
              <w:rPr>
                <w:rFonts w:ascii="Arial" w:hAnsi="Arial" w:cs="Arial"/>
                <w:sz w:val="22"/>
              </w:rPr>
            </w:pPr>
          </w:p>
          <w:p w:rsidR="00D10420" w:rsidRPr="00DD5EE4" w:rsidRDefault="00D10420" w:rsidP="00921BF5">
            <w:pPr>
              <w:rPr>
                <w:rFonts w:ascii="Arial" w:hAnsi="Arial" w:cs="Arial"/>
                <w:sz w:val="22"/>
              </w:rPr>
            </w:pPr>
            <w:r w:rsidRPr="00DD5EE4">
              <w:rPr>
                <w:rFonts w:ascii="Arial" w:hAnsi="Arial" w:cs="Arial"/>
                <w:sz w:val="22"/>
              </w:rPr>
              <w:t>1. Spoon</w:t>
            </w:r>
          </w:p>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901" w:type="dxa"/>
            <w:shd w:val="clear" w:color="auto" w:fill="auto"/>
          </w:tcPr>
          <w:p w:rsidR="00D10420" w:rsidRPr="00DD5EE4" w:rsidRDefault="00D10420" w:rsidP="00921BF5">
            <w:pPr>
              <w:rPr>
                <w:rFonts w:ascii="Arial" w:hAnsi="Arial" w:cs="Arial"/>
                <w:sz w:val="22"/>
              </w:rPr>
            </w:pPr>
          </w:p>
        </w:tc>
      </w:tr>
      <w:tr w:rsidR="00D10420" w:rsidRPr="00DD5EE4" w:rsidTr="00DD5EE4">
        <w:trPr>
          <w:trHeight w:val="363"/>
          <w:jc w:val="center"/>
        </w:trPr>
        <w:tc>
          <w:tcPr>
            <w:tcW w:w="1899" w:type="dxa"/>
            <w:shd w:val="clear" w:color="auto" w:fill="auto"/>
          </w:tcPr>
          <w:p w:rsidR="00D10420" w:rsidRPr="00DD5EE4" w:rsidRDefault="00D10420" w:rsidP="00921BF5">
            <w:pPr>
              <w:rPr>
                <w:rFonts w:ascii="Arial" w:hAnsi="Arial" w:cs="Arial"/>
                <w:sz w:val="22"/>
              </w:rPr>
            </w:pPr>
          </w:p>
          <w:p w:rsidR="00D10420" w:rsidRPr="00DD5EE4" w:rsidRDefault="00D10420" w:rsidP="00921BF5">
            <w:pPr>
              <w:rPr>
                <w:rFonts w:ascii="Arial" w:hAnsi="Arial" w:cs="Arial"/>
                <w:sz w:val="22"/>
              </w:rPr>
            </w:pPr>
            <w:r w:rsidRPr="00DD5EE4">
              <w:rPr>
                <w:rFonts w:ascii="Arial" w:hAnsi="Arial" w:cs="Arial"/>
                <w:sz w:val="22"/>
              </w:rPr>
              <w:t>2. Binder Clip</w:t>
            </w:r>
          </w:p>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901" w:type="dxa"/>
            <w:shd w:val="clear" w:color="auto" w:fill="auto"/>
          </w:tcPr>
          <w:p w:rsidR="00D10420" w:rsidRPr="00DD5EE4" w:rsidRDefault="00D10420" w:rsidP="00921BF5">
            <w:pPr>
              <w:rPr>
                <w:rFonts w:ascii="Arial" w:hAnsi="Arial" w:cs="Arial"/>
                <w:sz w:val="22"/>
              </w:rPr>
            </w:pPr>
          </w:p>
        </w:tc>
      </w:tr>
      <w:tr w:rsidR="00D10420" w:rsidRPr="00DD5EE4" w:rsidTr="00DD5EE4">
        <w:trPr>
          <w:trHeight w:val="337"/>
          <w:jc w:val="center"/>
        </w:trPr>
        <w:tc>
          <w:tcPr>
            <w:tcW w:w="1899" w:type="dxa"/>
            <w:shd w:val="clear" w:color="auto" w:fill="auto"/>
          </w:tcPr>
          <w:p w:rsidR="00D10420" w:rsidRPr="00DD5EE4" w:rsidRDefault="00D10420" w:rsidP="00921BF5">
            <w:pPr>
              <w:rPr>
                <w:rFonts w:ascii="Arial" w:hAnsi="Arial" w:cs="Arial"/>
                <w:sz w:val="22"/>
              </w:rPr>
            </w:pPr>
          </w:p>
          <w:p w:rsidR="00D10420" w:rsidRPr="00DD5EE4" w:rsidRDefault="00D10420" w:rsidP="00921BF5">
            <w:pPr>
              <w:rPr>
                <w:rFonts w:ascii="Arial" w:hAnsi="Arial" w:cs="Arial"/>
                <w:sz w:val="22"/>
              </w:rPr>
            </w:pPr>
            <w:r w:rsidRPr="00DD5EE4">
              <w:rPr>
                <w:rFonts w:ascii="Arial" w:hAnsi="Arial" w:cs="Arial"/>
                <w:sz w:val="22"/>
              </w:rPr>
              <w:t>3. Tweezers</w:t>
            </w:r>
          </w:p>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901" w:type="dxa"/>
            <w:shd w:val="clear" w:color="auto" w:fill="auto"/>
          </w:tcPr>
          <w:p w:rsidR="00D10420" w:rsidRPr="00DD5EE4" w:rsidRDefault="00D10420" w:rsidP="00921BF5">
            <w:pPr>
              <w:rPr>
                <w:rFonts w:ascii="Arial" w:hAnsi="Arial" w:cs="Arial"/>
                <w:sz w:val="22"/>
              </w:rPr>
            </w:pPr>
          </w:p>
        </w:tc>
      </w:tr>
      <w:tr w:rsidR="00D10420" w:rsidRPr="00DD5EE4" w:rsidTr="00DD5EE4">
        <w:trPr>
          <w:trHeight w:val="363"/>
          <w:jc w:val="center"/>
        </w:trPr>
        <w:tc>
          <w:tcPr>
            <w:tcW w:w="1899" w:type="dxa"/>
            <w:shd w:val="clear" w:color="auto" w:fill="auto"/>
          </w:tcPr>
          <w:p w:rsidR="00D10420" w:rsidRPr="00DD5EE4" w:rsidRDefault="00D10420" w:rsidP="00921BF5">
            <w:pPr>
              <w:rPr>
                <w:rFonts w:ascii="Arial" w:hAnsi="Arial" w:cs="Arial"/>
                <w:sz w:val="22"/>
              </w:rPr>
            </w:pPr>
          </w:p>
          <w:p w:rsidR="00D10420" w:rsidRPr="00DD5EE4" w:rsidRDefault="00D10420" w:rsidP="00921BF5">
            <w:pPr>
              <w:rPr>
                <w:rFonts w:ascii="Arial" w:hAnsi="Arial" w:cs="Arial"/>
                <w:sz w:val="22"/>
              </w:rPr>
            </w:pPr>
            <w:r w:rsidRPr="00DD5EE4">
              <w:rPr>
                <w:rFonts w:ascii="Arial" w:hAnsi="Arial" w:cs="Arial"/>
                <w:sz w:val="22"/>
              </w:rPr>
              <w:t>4.Scissors</w:t>
            </w:r>
          </w:p>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899" w:type="dxa"/>
            <w:shd w:val="clear" w:color="auto" w:fill="auto"/>
          </w:tcPr>
          <w:p w:rsidR="00D10420" w:rsidRPr="00DD5EE4" w:rsidRDefault="00D10420" w:rsidP="00921BF5">
            <w:pPr>
              <w:rPr>
                <w:rFonts w:ascii="Arial" w:hAnsi="Arial" w:cs="Arial"/>
                <w:sz w:val="22"/>
              </w:rPr>
            </w:pPr>
          </w:p>
        </w:tc>
        <w:tc>
          <w:tcPr>
            <w:tcW w:w="1901" w:type="dxa"/>
            <w:shd w:val="clear" w:color="auto" w:fill="auto"/>
          </w:tcPr>
          <w:p w:rsidR="00D10420" w:rsidRPr="00DD5EE4" w:rsidRDefault="00D10420" w:rsidP="00921BF5">
            <w:pPr>
              <w:rPr>
                <w:rFonts w:ascii="Arial" w:hAnsi="Arial" w:cs="Arial"/>
                <w:sz w:val="22"/>
              </w:rPr>
            </w:pPr>
          </w:p>
        </w:tc>
      </w:tr>
    </w:tbl>
    <w:p w:rsidR="00D10420" w:rsidRPr="00DD5EE4" w:rsidRDefault="00D10420" w:rsidP="00D10420">
      <w:pPr>
        <w:rPr>
          <w:rFonts w:ascii="Arial" w:hAnsi="Arial" w:cs="Arial"/>
          <w:sz w:val="22"/>
        </w:rPr>
      </w:pPr>
    </w:p>
    <w:p w:rsidR="00D10420" w:rsidRPr="00DD5EE4" w:rsidRDefault="00D10420" w:rsidP="00D10420">
      <w:pPr>
        <w:rPr>
          <w:rFonts w:ascii="Arial" w:hAnsi="Arial" w:cs="Arial"/>
          <w:sz w:val="22"/>
          <w:u w:val="single"/>
        </w:rPr>
      </w:pPr>
      <w:r w:rsidRPr="00DD5EE4">
        <w:rPr>
          <w:rFonts w:ascii="Arial" w:hAnsi="Arial" w:cs="Arial"/>
          <w:sz w:val="22"/>
          <w:u w:val="single"/>
        </w:rPr>
        <w:t>Discussion</w:t>
      </w:r>
    </w:p>
    <w:p w:rsidR="00D10420" w:rsidRPr="00DD5EE4" w:rsidRDefault="00D10420" w:rsidP="00D10420">
      <w:pPr>
        <w:rPr>
          <w:rFonts w:ascii="Arial" w:hAnsi="Arial" w:cs="Arial"/>
          <w:sz w:val="22"/>
        </w:rPr>
      </w:pPr>
    </w:p>
    <w:p w:rsidR="00DD5EE4" w:rsidRDefault="00D10420" w:rsidP="00D10420">
      <w:pPr>
        <w:rPr>
          <w:rFonts w:ascii="Arial" w:hAnsi="Arial" w:cs="Arial"/>
          <w:sz w:val="22"/>
        </w:rPr>
      </w:pPr>
      <w:r w:rsidRPr="00DD5EE4">
        <w:rPr>
          <w:rFonts w:ascii="Arial" w:hAnsi="Arial" w:cs="Arial"/>
          <w:sz w:val="22"/>
        </w:rPr>
        <w:t xml:space="preserve">1.  </w:t>
      </w:r>
      <w:r w:rsidR="00DD5EE4" w:rsidRPr="00DD5EE4">
        <w:rPr>
          <w:rFonts w:ascii="Arial" w:hAnsi="Arial" w:cs="Arial"/>
          <w:sz w:val="22"/>
        </w:rPr>
        <w:t xml:space="preserve">Did you experience any examples of the competitive exclusion principle?  Explain. </w:t>
      </w:r>
    </w:p>
    <w:p w:rsidR="00DD5EE4" w:rsidRDefault="00DD5EE4" w:rsidP="00D10420">
      <w:pPr>
        <w:rPr>
          <w:rFonts w:ascii="Arial" w:hAnsi="Arial" w:cs="Arial"/>
          <w:sz w:val="22"/>
        </w:rPr>
      </w:pPr>
    </w:p>
    <w:p w:rsidR="00DD5EE4" w:rsidRDefault="00DD5EE4" w:rsidP="00D10420">
      <w:pPr>
        <w:rPr>
          <w:rFonts w:ascii="Arial" w:hAnsi="Arial" w:cs="Arial"/>
          <w:sz w:val="22"/>
        </w:rPr>
      </w:pPr>
    </w:p>
    <w:p w:rsidR="00DD5EE4" w:rsidRDefault="00DD5EE4" w:rsidP="00D10420">
      <w:pPr>
        <w:rPr>
          <w:rFonts w:ascii="Arial" w:hAnsi="Arial" w:cs="Arial"/>
          <w:sz w:val="22"/>
        </w:rPr>
      </w:pPr>
    </w:p>
    <w:p w:rsidR="00DD5EE4" w:rsidRDefault="00DD5EE4" w:rsidP="00D10420">
      <w:pPr>
        <w:rPr>
          <w:rFonts w:ascii="Arial" w:hAnsi="Arial" w:cs="Arial"/>
          <w:sz w:val="22"/>
        </w:rPr>
      </w:pPr>
    </w:p>
    <w:p w:rsidR="00DD5EE4" w:rsidRDefault="00DD5EE4" w:rsidP="00D10420">
      <w:pPr>
        <w:rPr>
          <w:rFonts w:ascii="Arial" w:hAnsi="Arial" w:cs="Arial"/>
          <w:sz w:val="22"/>
        </w:rPr>
      </w:pPr>
    </w:p>
    <w:p w:rsidR="00DD5EE4" w:rsidRPr="00DD5EE4" w:rsidRDefault="00DD5EE4" w:rsidP="00D10420">
      <w:pPr>
        <w:rPr>
          <w:rFonts w:ascii="Arial" w:hAnsi="Arial" w:cs="Arial"/>
          <w:sz w:val="22"/>
        </w:rPr>
      </w:pPr>
    </w:p>
    <w:p w:rsidR="00DD5EE4" w:rsidRPr="00DD5EE4" w:rsidRDefault="00DD5EE4" w:rsidP="00D10420">
      <w:pPr>
        <w:rPr>
          <w:rFonts w:ascii="Arial" w:hAnsi="Arial" w:cs="Arial"/>
          <w:sz w:val="22"/>
        </w:rPr>
      </w:pPr>
    </w:p>
    <w:p w:rsidR="00DD5EE4" w:rsidRDefault="00DD5EE4" w:rsidP="00D10420">
      <w:pPr>
        <w:rPr>
          <w:rFonts w:ascii="Arial" w:hAnsi="Arial" w:cs="Arial"/>
          <w:sz w:val="22"/>
        </w:rPr>
      </w:pPr>
      <w:r w:rsidRPr="00DD5EE4">
        <w:rPr>
          <w:rFonts w:ascii="Arial" w:hAnsi="Arial" w:cs="Arial"/>
          <w:sz w:val="22"/>
        </w:rPr>
        <w:t xml:space="preserve">2.  How does this activity demonstrate resource partitioning?    </w:t>
      </w:r>
    </w:p>
    <w:p w:rsidR="00DD5EE4" w:rsidRDefault="00DD5EE4" w:rsidP="00D10420">
      <w:pPr>
        <w:rPr>
          <w:rFonts w:ascii="Arial" w:hAnsi="Arial" w:cs="Arial"/>
          <w:sz w:val="22"/>
        </w:rPr>
      </w:pPr>
    </w:p>
    <w:p w:rsidR="00DD5EE4" w:rsidRDefault="00DD5EE4" w:rsidP="00D10420">
      <w:pPr>
        <w:rPr>
          <w:rFonts w:ascii="Arial" w:hAnsi="Arial" w:cs="Arial"/>
          <w:sz w:val="22"/>
        </w:rPr>
      </w:pPr>
    </w:p>
    <w:p w:rsidR="00DD5EE4" w:rsidRDefault="00DD5EE4" w:rsidP="00D10420">
      <w:pPr>
        <w:rPr>
          <w:rFonts w:ascii="Arial" w:hAnsi="Arial" w:cs="Arial"/>
          <w:sz w:val="22"/>
        </w:rPr>
      </w:pPr>
    </w:p>
    <w:p w:rsidR="00DD5EE4" w:rsidRDefault="00DD5EE4" w:rsidP="00D10420">
      <w:pPr>
        <w:rPr>
          <w:rFonts w:ascii="Arial" w:hAnsi="Arial" w:cs="Arial"/>
          <w:sz w:val="22"/>
        </w:rPr>
      </w:pPr>
    </w:p>
    <w:p w:rsidR="00DD5EE4" w:rsidRPr="00DD5EE4" w:rsidRDefault="00DD5EE4" w:rsidP="00D10420">
      <w:pPr>
        <w:rPr>
          <w:rFonts w:ascii="Arial" w:hAnsi="Arial" w:cs="Arial"/>
          <w:sz w:val="22"/>
        </w:rPr>
      </w:pPr>
    </w:p>
    <w:p w:rsidR="00DD5EE4" w:rsidRDefault="00DD5EE4" w:rsidP="00D10420">
      <w:pPr>
        <w:rPr>
          <w:rFonts w:ascii="Arial" w:hAnsi="Arial" w:cs="Arial"/>
          <w:sz w:val="22"/>
        </w:rPr>
      </w:pPr>
    </w:p>
    <w:p w:rsidR="00DD5EE4" w:rsidRPr="00DD5EE4" w:rsidRDefault="00DD5EE4" w:rsidP="00D10420">
      <w:pPr>
        <w:rPr>
          <w:rFonts w:ascii="Arial" w:hAnsi="Arial" w:cs="Arial"/>
          <w:sz w:val="22"/>
        </w:rPr>
      </w:pPr>
    </w:p>
    <w:p w:rsidR="00DD5EE4" w:rsidRDefault="00DD5EE4" w:rsidP="00D10420">
      <w:pPr>
        <w:rPr>
          <w:rFonts w:ascii="Arial" w:hAnsi="Arial" w:cs="Arial"/>
          <w:sz w:val="22"/>
        </w:rPr>
      </w:pPr>
      <w:r w:rsidRPr="00DD5EE4">
        <w:rPr>
          <w:rFonts w:ascii="Arial" w:hAnsi="Arial" w:cs="Arial"/>
          <w:sz w:val="22"/>
        </w:rPr>
        <w:t>3.  How did your realized niche compared to your potential fundamental niche?</w:t>
      </w:r>
    </w:p>
    <w:p w:rsidR="00DD5EE4" w:rsidRDefault="00DD5EE4" w:rsidP="00D10420">
      <w:pPr>
        <w:rPr>
          <w:rFonts w:ascii="Arial" w:hAnsi="Arial" w:cs="Arial"/>
          <w:sz w:val="22"/>
        </w:rPr>
      </w:pPr>
    </w:p>
    <w:p w:rsidR="00DD5EE4" w:rsidRDefault="00DD5EE4" w:rsidP="00D10420">
      <w:pPr>
        <w:rPr>
          <w:rFonts w:ascii="Arial" w:hAnsi="Arial" w:cs="Arial"/>
          <w:sz w:val="22"/>
        </w:rPr>
      </w:pPr>
    </w:p>
    <w:p w:rsidR="00DD5EE4" w:rsidRDefault="00DD5EE4" w:rsidP="00D10420">
      <w:pPr>
        <w:rPr>
          <w:rFonts w:ascii="Merriweather" w:hAnsi="Merriweather"/>
          <w:b/>
          <w:bCs/>
          <w:i/>
          <w:iCs/>
          <w:color w:val="351C75"/>
          <w:sz w:val="50"/>
          <w:szCs w:val="52"/>
        </w:rPr>
      </w:pPr>
    </w:p>
    <w:p w:rsidR="00DD5EE4" w:rsidRPr="00DD5EE4" w:rsidRDefault="00DD5EE4" w:rsidP="00D10420">
      <w:pPr>
        <w:rPr>
          <w:rFonts w:ascii="Merriweather" w:hAnsi="Merriweather"/>
          <w:b/>
          <w:bCs/>
          <w:i/>
          <w:iCs/>
          <w:color w:val="351C75"/>
        </w:rPr>
      </w:pPr>
    </w:p>
    <w:p w:rsidR="00DD5EE4" w:rsidRPr="00DD5EE4" w:rsidRDefault="00DD5EE4" w:rsidP="00D10420">
      <w:pPr>
        <w:rPr>
          <w:rFonts w:ascii="Merriweather" w:hAnsi="Merriweather"/>
          <w:b/>
          <w:bCs/>
          <w:i/>
          <w:iCs/>
          <w:color w:val="351C75"/>
          <w:sz w:val="50"/>
          <w:szCs w:val="52"/>
        </w:rPr>
      </w:pPr>
    </w:p>
    <w:p w:rsidR="00D10420" w:rsidRPr="00DD5EE4" w:rsidRDefault="00D10420" w:rsidP="00D10420">
      <w:pPr>
        <w:rPr>
          <w:rFonts w:ascii="Arial" w:hAnsi="Arial" w:cs="Arial"/>
          <w:sz w:val="22"/>
        </w:rPr>
      </w:pPr>
    </w:p>
    <w:p w:rsidR="00D10420" w:rsidRPr="00DD5EE4" w:rsidRDefault="00DD5EE4" w:rsidP="00D10420">
      <w:pPr>
        <w:rPr>
          <w:rFonts w:ascii="Arial" w:hAnsi="Arial" w:cs="Arial"/>
          <w:sz w:val="22"/>
        </w:rPr>
      </w:pPr>
      <w:r w:rsidRPr="00DD5EE4">
        <w:rPr>
          <w:rFonts w:ascii="Arial" w:hAnsi="Arial" w:cs="Arial"/>
          <w:sz w:val="22"/>
        </w:rPr>
        <w:t xml:space="preserve">4.  </w:t>
      </w:r>
      <w:r w:rsidR="00D10420" w:rsidRPr="00DD5EE4">
        <w:rPr>
          <w:rFonts w:ascii="Arial" w:hAnsi="Arial" w:cs="Arial"/>
          <w:sz w:val="22"/>
        </w:rPr>
        <w:t xml:space="preserve"> What would happen if all of the bird types in this activity flew to an island where no birds had been before and the only food available was macaroni? Which birds would be most successful?  Which birds would be least successful?   If you came back to this island in 50 years, what should you expect to see? </w:t>
      </w:r>
    </w:p>
    <w:p w:rsidR="00D10420" w:rsidRPr="00DD5EE4" w:rsidRDefault="00D10420" w:rsidP="00D10420">
      <w:pPr>
        <w:ind w:left="330"/>
        <w:rPr>
          <w:rFonts w:ascii="Arial" w:hAnsi="Arial" w:cs="Arial"/>
          <w:sz w:val="22"/>
        </w:rPr>
      </w:pPr>
    </w:p>
    <w:p w:rsidR="00D10420" w:rsidRPr="00DD5EE4" w:rsidRDefault="00D10420" w:rsidP="00D10420">
      <w:pPr>
        <w:pStyle w:val="NoSpacing"/>
        <w:rPr>
          <w:sz w:val="20"/>
        </w:rPr>
      </w:pPr>
    </w:p>
    <w:sectPr w:rsidR="00D10420" w:rsidRPr="00DD5EE4" w:rsidSect="00D1042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497C"/>
    <w:multiLevelType w:val="hybridMultilevel"/>
    <w:tmpl w:val="8A009750"/>
    <w:lvl w:ilvl="0" w:tplc="3E9C762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20"/>
    <w:rsid w:val="009C0622"/>
    <w:rsid w:val="00D10420"/>
    <w:rsid w:val="00DD5EE4"/>
    <w:rsid w:val="00E21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4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2016-10-05T15:56:00Z</dcterms:created>
  <dcterms:modified xsi:type="dcterms:W3CDTF">2016-10-05T15:56:00Z</dcterms:modified>
</cp:coreProperties>
</file>