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983" w:rsidRPr="00F0721B" w:rsidRDefault="009A701E" w:rsidP="009A701E">
      <w:pPr>
        <w:jc w:val="center"/>
        <w:rPr>
          <w:rFonts w:ascii="Arial" w:hAnsi="Arial" w:cs="Arial"/>
          <w:b/>
          <w:sz w:val="24"/>
          <w:szCs w:val="24"/>
        </w:rPr>
      </w:pPr>
      <w:r w:rsidRPr="00F0721B">
        <w:rPr>
          <w:rFonts w:ascii="Arial" w:hAnsi="Arial" w:cs="Arial"/>
          <w:b/>
          <w:sz w:val="24"/>
          <w:szCs w:val="24"/>
        </w:rPr>
        <w:t>AP Biology:  Diffusion and Osmosis Lab</w:t>
      </w:r>
    </w:p>
    <w:p w:rsidR="009A701E" w:rsidRPr="00F0721B" w:rsidRDefault="009A701E" w:rsidP="009A701E">
      <w:pPr>
        <w:pStyle w:val="NoSpacing"/>
        <w:rPr>
          <w:rFonts w:ascii="Arial" w:hAnsi="Arial" w:cs="Arial"/>
          <w:sz w:val="24"/>
          <w:szCs w:val="24"/>
        </w:rPr>
      </w:pPr>
    </w:p>
    <w:p w:rsidR="009A701E" w:rsidRPr="00F0721B" w:rsidRDefault="009A701E" w:rsidP="009A701E">
      <w:pPr>
        <w:pStyle w:val="NoSpacing"/>
        <w:rPr>
          <w:rFonts w:ascii="Arial" w:hAnsi="Arial" w:cs="Arial"/>
          <w:sz w:val="24"/>
          <w:szCs w:val="24"/>
        </w:rPr>
      </w:pPr>
      <w:r w:rsidRPr="00F0721B">
        <w:rPr>
          <w:rFonts w:ascii="Arial" w:hAnsi="Arial" w:cs="Arial"/>
          <w:sz w:val="24"/>
          <w:szCs w:val="24"/>
        </w:rPr>
        <w:t xml:space="preserve">This lab is a compilation of several investigations intended to lead you to a conclusion about diffusion and osmosis.  It will be conducted over several class but all of your learning will be summarized in one report. </w:t>
      </w:r>
    </w:p>
    <w:p w:rsidR="00585296" w:rsidRPr="00F0721B" w:rsidRDefault="00585296" w:rsidP="009A701E">
      <w:pPr>
        <w:pStyle w:val="NoSpacing"/>
        <w:rPr>
          <w:rFonts w:ascii="Arial" w:hAnsi="Arial" w:cs="Arial"/>
          <w:sz w:val="24"/>
          <w:szCs w:val="24"/>
        </w:rPr>
      </w:pPr>
    </w:p>
    <w:p w:rsidR="00585296" w:rsidRPr="00F0721B" w:rsidRDefault="00585296" w:rsidP="009A701E">
      <w:pPr>
        <w:pStyle w:val="NoSpacing"/>
        <w:rPr>
          <w:rFonts w:ascii="Arial" w:hAnsi="Arial" w:cs="Arial"/>
          <w:sz w:val="24"/>
          <w:szCs w:val="24"/>
        </w:rPr>
      </w:pPr>
      <w:r w:rsidRPr="00F0721B">
        <w:rPr>
          <w:rFonts w:ascii="Arial" w:hAnsi="Arial" w:cs="Arial"/>
          <w:sz w:val="24"/>
          <w:szCs w:val="24"/>
        </w:rPr>
        <w:t>Day 1 – Gummy Bear and Cell Size</w:t>
      </w:r>
    </w:p>
    <w:p w:rsidR="00585296" w:rsidRPr="00F0721B" w:rsidRDefault="00585296" w:rsidP="009A701E">
      <w:pPr>
        <w:pStyle w:val="NoSpacing"/>
        <w:rPr>
          <w:rFonts w:ascii="Arial" w:hAnsi="Arial" w:cs="Arial"/>
          <w:sz w:val="24"/>
          <w:szCs w:val="24"/>
        </w:rPr>
      </w:pPr>
      <w:r w:rsidRPr="00F0721B">
        <w:rPr>
          <w:rFonts w:ascii="Arial" w:hAnsi="Arial" w:cs="Arial"/>
          <w:sz w:val="24"/>
          <w:szCs w:val="24"/>
        </w:rPr>
        <w:t>Day 2</w:t>
      </w:r>
      <w:r w:rsidR="00E81F19" w:rsidRPr="00F0721B">
        <w:rPr>
          <w:rFonts w:ascii="Arial" w:hAnsi="Arial" w:cs="Arial"/>
          <w:sz w:val="24"/>
          <w:szCs w:val="24"/>
        </w:rPr>
        <w:t xml:space="preserve"> (double block)</w:t>
      </w:r>
      <w:r w:rsidRPr="00F0721B">
        <w:rPr>
          <w:rFonts w:ascii="Arial" w:hAnsi="Arial" w:cs="Arial"/>
          <w:sz w:val="24"/>
          <w:szCs w:val="24"/>
        </w:rPr>
        <w:t xml:space="preserve"> – Collect Gummy Bear data collection.  Red Onion and Potato core set up</w:t>
      </w:r>
    </w:p>
    <w:p w:rsidR="00585296" w:rsidRPr="00F0721B" w:rsidRDefault="00585296" w:rsidP="009A701E">
      <w:pPr>
        <w:pStyle w:val="NoSpacing"/>
        <w:rPr>
          <w:rFonts w:ascii="Arial" w:hAnsi="Arial" w:cs="Arial"/>
          <w:sz w:val="24"/>
          <w:szCs w:val="24"/>
        </w:rPr>
      </w:pPr>
      <w:r w:rsidRPr="00F0721B">
        <w:rPr>
          <w:rFonts w:ascii="Arial" w:hAnsi="Arial" w:cs="Arial"/>
          <w:sz w:val="24"/>
          <w:szCs w:val="24"/>
        </w:rPr>
        <w:t xml:space="preserve">Day </w:t>
      </w:r>
      <w:r w:rsidR="00F0721B" w:rsidRPr="00F0721B">
        <w:rPr>
          <w:rFonts w:ascii="Arial" w:hAnsi="Arial" w:cs="Arial"/>
          <w:sz w:val="24"/>
          <w:szCs w:val="24"/>
        </w:rPr>
        <w:t>3 – Potato core data collection</w:t>
      </w:r>
      <w:r w:rsidRPr="00F0721B">
        <w:rPr>
          <w:rFonts w:ascii="Arial" w:hAnsi="Arial" w:cs="Arial"/>
          <w:sz w:val="24"/>
          <w:szCs w:val="24"/>
        </w:rPr>
        <w:t xml:space="preserve"> </w:t>
      </w:r>
    </w:p>
    <w:p w:rsidR="00F0721B" w:rsidRPr="00F0721B" w:rsidRDefault="00F0721B" w:rsidP="009A701E">
      <w:pPr>
        <w:pStyle w:val="NoSpacing"/>
        <w:rPr>
          <w:rFonts w:ascii="Arial" w:hAnsi="Arial" w:cs="Arial"/>
          <w:sz w:val="24"/>
          <w:szCs w:val="24"/>
        </w:rPr>
      </w:pPr>
      <w:r w:rsidRPr="00F0721B">
        <w:rPr>
          <w:rFonts w:ascii="Arial" w:hAnsi="Arial" w:cs="Arial"/>
          <w:sz w:val="24"/>
          <w:szCs w:val="24"/>
        </w:rPr>
        <w:t>Day 4 – Cell Size</w:t>
      </w:r>
    </w:p>
    <w:p w:rsidR="009A701E" w:rsidRPr="00F0721B" w:rsidRDefault="009A701E" w:rsidP="009A701E">
      <w:pPr>
        <w:pStyle w:val="NoSpacing"/>
        <w:rPr>
          <w:rFonts w:ascii="Arial" w:hAnsi="Arial" w:cs="Arial"/>
          <w:sz w:val="24"/>
          <w:szCs w:val="24"/>
        </w:rPr>
      </w:pPr>
    </w:p>
    <w:tbl>
      <w:tblPr>
        <w:tblStyle w:val="TableGrid"/>
        <w:tblW w:w="11065" w:type="dxa"/>
        <w:tblLook w:val="04A0" w:firstRow="1" w:lastRow="0" w:firstColumn="1" w:lastColumn="0" w:noHBand="0" w:noVBand="1"/>
      </w:tblPr>
      <w:tblGrid>
        <w:gridCol w:w="856"/>
        <w:gridCol w:w="1711"/>
        <w:gridCol w:w="3620"/>
        <w:gridCol w:w="4878"/>
      </w:tblGrid>
      <w:tr w:rsidR="009A701E" w:rsidRPr="00F0721B" w:rsidTr="009A701E">
        <w:tc>
          <w:tcPr>
            <w:tcW w:w="865" w:type="dxa"/>
          </w:tcPr>
          <w:p w:rsidR="009A701E" w:rsidRPr="00F0721B" w:rsidRDefault="009A701E" w:rsidP="009A701E">
            <w:pPr>
              <w:pStyle w:val="NoSpacing"/>
              <w:rPr>
                <w:rFonts w:ascii="Arial" w:hAnsi="Arial" w:cs="Arial"/>
                <w:sz w:val="24"/>
                <w:szCs w:val="24"/>
              </w:rPr>
            </w:pPr>
          </w:p>
        </w:tc>
        <w:tc>
          <w:tcPr>
            <w:tcW w:w="1495" w:type="dxa"/>
          </w:tcPr>
          <w:p w:rsidR="009A701E" w:rsidRPr="00F0721B" w:rsidRDefault="00935944" w:rsidP="009A701E">
            <w:pPr>
              <w:pStyle w:val="NoSpacing"/>
              <w:rPr>
                <w:rFonts w:ascii="Arial" w:hAnsi="Arial" w:cs="Arial"/>
                <w:b/>
                <w:sz w:val="24"/>
                <w:szCs w:val="24"/>
              </w:rPr>
            </w:pPr>
            <w:r w:rsidRPr="00F0721B">
              <w:rPr>
                <w:rFonts w:ascii="Arial" w:hAnsi="Arial" w:cs="Arial"/>
                <w:b/>
                <w:sz w:val="24"/>
                <w:szCs w:val="24"/>
              </w:rPr>
              <w:t>Title</w:t>
            </w:r>
          </w:p>
        </w:tc>
        <w:tc>
          <w:tcPr>
            <w:tcW w:w="3680" w:type="dxa"/>
          </w:tcPr>
          <w:p w:rsidR="009A701E" w:rsidRPr="00F0721B" w:rsidRDefault="00935944" w:rsidP="009A701E">
            <w:pPr>
              <w:pStyle w:val="NoSpacing"/>
              <w:rPr>
                <w:rFonts w:ascii="Arial" w:hAnsi="Arial" w:cs="Arial"/>
                <w:b/>
                <w:sz w:val="24"/>
                <w:szCs w:val="24"/>
              </w:rPr>
            </w:pPr>
            <w:r w:rsidRPr="00F0721B">
              <w:rPr>
                <w:rFonts w:ascii="Arial" w:hAnsi="Arial" w:cs="Arial"/>
                <w:b/>
                <w:sz w:val="24"/>
                <w:szCs w:val="24"/>
              </w:rPr>
              <w:t>Objective</w:t>
            </w:r>
          </w:p>
        </w:tc>
        <w:tc>
          <w:tcPr>
            <w:tcW w:w="5025" w:type="dxa"/>
          </w:tcPr>
          <w:p w:rsidR="009A701E" w:rsidRPr="00F0721B" w:rsidRDefault="00935944" w:rsidP="009A701E">
            <w:pPr>
              <w:pStyle w:val="NoSpacing"/>
              <w:rPr>
                <w:rFonts w:ascii="Arial" w:hAnsi="Arial" w:cs="Arial"/>
                <w:b/>
                <w:sz w:val="24"/>
                <w:szCs w:val="24"/>
              </w:rPr>
            </w:pPr>
            <w:r w:rsidRPr="00F0721B">
              <w:rPr>
                <w:rFonts w:ascii="Arial" w:hAnsi="Arial" w:cs="Arial"/>
                <w:b/>
                <w:sz w:val="24"/>
                <w:szCs w:val="24"/>
              </w:rPr>
              <w:t>Assessment</w:t>
            </w:r>
          </w:p>
        </w:tc>
      </w:tr>
      <w:tr w:rsidR="00585296" w:rsidRPr="00F0721B" w:rsidTr="009A701E">
        <w:tc>
          <w:tcPr>
            <w:tcW w:w="865" w:type="dxa"/>
          </w:tcPr>
          <w:p w:rsidR="00585296" w:rsidRPr="00F0721B" w:rsidRDefault="00585296" w:rsidP="009A701E">
            <w:pPr>
              <w:pStyle w:val="NoSpacing"/>
              <w:rPr>
                <w:rFonts w:ascii="Arial" w:hAnsi="Arial" w:cs="Arial"/>
                <w:sz w:val="24"/>
                <w:szCs w:val="24"/>
              </w:rPr>
            </w:pPr>
            <w:r w:rsidRPr="00F0721B">
              <w:rPr>
                <w:rFonts w:ascii="Arial" w:hAnsi="Arial" w:cs="Arial"/>
                <w:sz w:val="24"/>
                <w:szCs w:val="24"/>
              </w:rPr>
              <w:t>Part A</w:t>
            </w:r>
          </w:p>
        </w:tc>
        <w:tc>
          <w:tcPr>
            <w:tcW w:w="1495" w:type="dxa"/>
          </w:tcPr>
          <w:p w:rsidR="00585296" w:rsidRPr="00F0721B" w:rsidRDefault="00585296" w:rsidP="009A701E">
            <w:pPr>
              <w:pStyle w:val="NoSpacing"/>
              <w:rPr>
                <w:rFonts w:ascii="Arial" w:hAnsi="Arial" w:cs="Arial"/>
                <w:sz w:val="24"/>
                <w:szCs w:val="24"/>
              </w:rPr>
            </w:pPr>
            <w:r w:rsidRPr="00F0721B">
              <w:rPr>
                <w:rFonts w:ascii="Arial" w:hAnsi="Arial" w:cs="Arial"/>
                <w:sz w:val="24"/>
                <w:szCs w:val="24"/>
              </w:rPr>
              <w:t xml:space="preserve">Gummy Bear </w:t>
            </w:r>
          </w:p>
        </w:tc>
        <w:tc>
          <w:tcPr>
            <w:tcW w:w="3680" w:type="dxa"/>
          </w:tcPr>
          <w:p w:rsidR="00585296" w:rsidRPr="00F0721B" w:rsidRDefault="00585296" w:rsidP="009A701E">
            <w:pPr>
              <w:pStyle w:val="NoSpacing"/>
              <w:rPr>
                <w:rFonts w:ascii="Arial" w:hAnsi="Arial" w:cs="Arial"/>
                <w:sz w:val="24"/>
                <w:szCs w:val="24"/>
              </w:rPr>
            </w:pPr>
            <w:r w:rsidRPr="00F0721B">
              <w:rPr>
                <w:rFonts w:ascii="Arial" w:hAnsi="Arial" w:cs="Arial"/>
                <w:sz w:val="24"/>
                <w:szCs w:val="24"/>
              </w:rPr>
              <w:t>Concentration and rate of diffusion</w:t>
            </w:r>
          </w:p>
        </w:tc>
        <w:tc>
          <w:tcPr>
            <w:tcW w:w="5025" w:type="dxa"/>
          </w:tcPr>
          <w:p w:rsidR="0004089B" w:rsidRPr="00F0721B" w:rsidRDefault="00585296" w:rsidP="0004089B">
            <w:pPr>
              <w:pStyle w:val="NoSpacing"/>
              <w:rPr>
                <w:rFonts w:ascii="Arial" w:hAnsi="Arial" w:cs="Arial"/>
                <w:sz w:val="24"/>
                <w:szCs w:val="24"/>
              </w:rPr>
            </w:pPr>
            <w:r w:rsidRPr="00F0721B">
              <w:rPr>
                <w:rFonts w:ascii="Arial" w:hAnsi="Arial" w:cs="Arial"/>
                <w:sz w:val="24"/>
                <w:szCs w:val="24"/>
              </w:rPr>
              <w:t>Data &amp; Observations (lab book)</w:t>
            </w:r>
            <w:r w:rsidR="0004089B" w:rsidRPr="00F0721B">
              <w:rPr>
                <w:rFonts w:ascii="Arial" w:hAnsi="Arial" w:cs="Arial"/>
                <w:sz w:val="24"/>
                <w:szCs w:val="24"/>
              </w:rPr>
              <w:t xml:space="preserve">, </w:t>
            </w:r>
            <w:r w:rsidR="0004089B" w:rsidRPr="00F0721B">
              <w:rPr>
                <w:rFonts w:ascii="Arial" w:hAnsi="Arial" w:cs="Arial"/>
                <w:sz w:val="24"/>
                <w:szCs w:val="24"/>
              </w:rPr>
              <w:t>Data Analysis (lab book)</w:t>
            </w:r>
          </w:p>
          <w:p w:rsidR="00585296" w:rsidRPr="00F0721B" w:rsidRDefault="00585296" w:rsidP="009A701E">
            <w:pPr>
              <w:pStyle w:val="NoSpacing"/>
              <w:rPr>
                <w:rFonts w:ascii="Arial" w:hAnsi="Arial" w:cs="Arial"/>
                <w:sz w:val="24"/>
                <w:szCs w:val="24"/>
              </w:rPr>
            </w:pPr>
          </w:p>
        </w:tc>
      </w:tr>
      <w:tr w:rsidR="009A701E" w:rsidRPr="00F0721B" w:rsidTr="009A701E">
        <w:tc>
          <w:tcPr>
            <w:tcW w:w="865" w:type="dxa"/>
          </w:tcPr>
          <w:p w:rsidR="009A701E" w:rsidRPr="00F0721B" w:rsidRDefault="00585296" w:rsidP="009A701E">
            <w:pPr>
              <w:pStyle w:val="NoSpacing"/>
              <w:rPr>
                <w:rFonts w:ascii="Arial" w:hAnsi="Arial" w:cs="Arial"/>
                <w:sz w:val="24"/>
                <w:szCs w:val="24"/>
              </w:rPr>
            </w:pPr>
            <w:r w:rsidRPr="00F0721B">
              <w:rPr>
                <w:rFonts w:ascii="Arial" w:hAnsi="Arial" w:cs="Arial"/>
                <w:sz w:val="24"/>
                <w:szCs w:val="24"/>
              </w:rPr>
              <w:t>Part B</w:t>
            </w:r>
          </w:p>
        </w:tc>
        <w:tc>
          <w:tcPr>
            <w:tcW w:w="1495" w:type="dxa"/>
          </w:tcPr>
          <w:p w:rsidR="009A701E" w:rsidRPr="00F0721B" w:rsidRDefault="009A701E" w:rsidP="009A701E">
            <w:pPr>
              <w:pStyle w:val="NoSpacing"/>
              <w:rPr>
                <w:rFonts w:ascii="Arial" w:hAnsi="Arial" w:cs="Arial"/>
                <w:sz w:val="24"/>
                <w:szCs w:val="24"/>
              </w:rPr>
            </w:pPr>
            <w:r w:rsidRPr="00F0721B">
              <w:rPr>
                <w:rFonts w:ascii="Arial" w:hAnsi="Arial" w:cs="Arial"/>
                <w:sz w:val="24"/>
                <w:szCs w:val="24"/>
              </w:rPr>
              <w:t>Red Onion Cells</w:t>
            </w:r>
          </w:p>
        </w:tc>
        <w:tc>
          <w:tcPr>
            <w:tcW w:w="3680" w:type="dxa"/>
          </w:tcPr>
          <w:p w:rsidR="009A701E" w:rsidRPr="00F0721B" w:rsidRDefault="009A701E" w:rsidP="009A701E">
            <w:pPr>
              <w:pStyle w:val="NoSpacing"/>
              <w:rPr>
                <w:rFonts w:ascii="Arial" w:hAnsi="Arial" w:cs="Arial"/>
                <w:sz w:val="24"/>
                <w:szCs w:val="24"/>
              </w:rPr>
            </w:pPr>
            <w:r w:rsidRPr="00F0721B">
              <w:rPr>
                <w:rFonts w:ascii="Arial" w:hAnsi="Arial" w:cs="Arial"/>
                <w:sz w:val="24"/>
                <w:szCs w:val="24"/>
              </w:rPr>
              <w:t>hyper/hypo/isotonic properties and observations</w:t>
            </w:r>
          </w:p>
        </w:tc>
        <w:tc>
          <w:tcPr>
            <w:tcW w:w="5025" w:type="dxa"/>
          </w:tcPr>
          <w:p w:rsidR="009A701E" w:rsidRPr="00F0721B" w:rsidRDefault="009A701E" w:rsidP="009A701E">
            <w:pPr>
              <w:pStyle w:val="NoSpacing"/>
              <w:rPr>
                <w:rFonts w:ascii="Arial" w:hAnsi="Arial" w:cs="Arial"/>
                <w:sz w:val="24"/>
                <w:szCs w:val="24"/>
              </w:rPr>
            </w:pPr>
            <w:r w:rsidRPr="00F0721B">
              <w:rPr>
                <w:rFonts w:ascii="Arial" w:hAnsi="Arial" w:cs="Arial"/>
                <w:sz w:val="24"/>
                <w:szCs w:val="24"/>
              </w:rPr>
              <w:t>Data &amp; Observations (lab book)</w:t>
            </w:r>
          </w:p>
        </w:tc>
      </w:tr>
      <w:tr w:rsidR="009A701E" w:rsidRPr="00F0721B" w:rsidTr="009A701E">
        <w:tc>
          <w:tcPr>
            <w:tcW w:w="865" w:type="dxa"/>
          </w:tcPr>
          <w:p w:rsidR="009A701E" w:rsidRPr="00F0721B" w:rsidRDefault="00585296" w:rsidP="009A701E">
            <w:pPr>
              <w:pStyle w:val="NoSpacing"/>
              <w:rPr>
                <w:rFonts w:ascii="Arial" w:hAnsi="Arial" w:cs="Arial"/>
                <w:sz w:val="24"/>
                <w:szCs w:val="24"/>
              </w:rPr>
            </w:pPr>
            <w:r w:rsidRPr="00F0721B">
              <w:rPr>
                <w:rFonts w:ascii="Arial" w:hAnsi="Arial" w:cs="Arial"/>
                <w:sz w:val="24"/>
                <w:szCs w:val="24"/>
              </w:rPr>
              <w:t>Part C</w:t>
            </w:r>
          </w:p>
        </w:tc>
        <w:tc>
          <w:tcPr>
            <w:tcW w:w="1495" w:type="dxa"/>
          </w:tcPr>
          <w:p w:rsidR="009A701E" w:rsidRPr="00F0721B" w:rsidRDefault="009A701E" w:rsidP="009A701E">
            <w:pPr>
              <w:pStyle w:val="NoSpacing"/>
              <w:rPr>
                <w:rFonts w:ascii="Arial" w:hAnsi="Arial" w:cs="Arial"/>
                <w:sz w:val="24"/>
                <w:szCs w:val="24"/>
              </w:rPr>
            </w:pPr>
            <w:r w:rsidRPr="00F0721B">
              <w:rPr>
                <w:rFonts w:ascii="Arial" w:hAnsi="Arial" w:cs="Arial"/>
                <w:sz w:val="24"/>
                <w:szCs w:val="24"/>
              </w:rPr>
              <w:t>Cell Size</w:t>
            </w:r>
          </w:p>
        </w:tc>
        <w:tc>
          <w:tcPr>
            <w:tcW w:w="3680" w:type="dxa"/>
          </w:tcPr>
          <w:p w:rsidR="009A701E" w:rsidRPr="00F0721B" w:rsidRDefault="009A701E" w:rsidP="009A701E">
            <w:pPr>
              <w:pStyle w:val="NoSpacing"/>
              <w:rPr>
                <w:rFonts w:ascii="Arial" w:hAnsi="Arial" w:cs="Arial"/>
                <w:sz w:val="24"/>
                <w:szCs w:val="24"/>
              </w:rPr>
            </w:pPr>
            <w:r w:rsidRPr="00F0721B">
              <w:rPr>
                <w:rFonts w:ascii="Arial" w:hAnsi="Arial" w:cs="Arial"/>
                <w:sz w:val="24"/>
                <w:szCs w:val="24"/>
              </w:rPr>
              <w:t>rate of diffusion</w:t>
            </w:r>
            <w:r w:rsidR="00935944" w:rsidRPr="00F0721B">
              <w:rPr>
                <w:rFonts w:ascii="Arial" w:hAnsi="Arial" w:cs="Arial"/>
                <w:sz w:val="24"/>
                <w:szCs w:val="24"/>
              </w:rPr>
              <w:t xml:space="preserve"> and cell</w:t>
            </w:r>
            <w:r w:rsidRPr="00F0721B">
              <w:rPr>
                <w:rFonts w:ascii="Arial" w:hAnsi="Arial" w:cs="Arial"/>
                <w:sz w:val="24"/>
                <w:szCs w:val="24"/>
              </w:rPr>
              <w:t xml:space="preserve"> size</w:t>
            </w:r>
          </w:p>
        </w:tc>
        <w:tc>
          <w:tcPr>
            <w:tcW w:w="5025" w:type="dxa"/>
          </w:tcPr>
          <w:p w:rsidR="009A701E" w:rsidRPr="00F0721B" w:rsidRDefault="009A701E" w:rsidP="009A701E">
            <w:pPr>
              <w:pStyle w:val="NoSpacing"/>
              <w:rPr>
                <w:rFonts w:ascii="Arial" w:hAnsi="Arial" w:cs="Arial"/>
                <w:sz w:val="24"/>
                <w:szCs w:val="24"/>
              </w:rPr>
            </w:pPr>
            <w:r w:rsidRPr="00F0721B">
              <w:rPr>
                <w:rFonts w:ascii="Arial" w:hAnsi="Arial" w:cs="Arial"/>
                <w:sz w:val="24"/>
                <w:szCs w:val="24"/>
              </w:rPr>
              <w:t>Data Analysis (lab book)</w:t>
            </w:r>
          </w:p>
          <w:p w:rsidR="009A701E" w:rsidRPr="00F0721B" w:rsidRDefault="009A701E" w:rsidP="009A701E">
            <w:pPr>
              <w:pStyle w:val="NoSpacing"/>
              <w:rPr>
                <w:rFonts w:ascii="Arial" w:hAnsi="Arial" w:cs="Arial"/>
                <w:sz w:val="24"/>
                <w:szCs w:val="24"/>
              </w:rPr>
            </w:pPr>
          </w:p>
        </w:tc>
      </w:tr>
      <w:tr w:rsidR="009A701E" w:rsidRPr="00F0721B" w:rsidTr="009A701E">
        <w:tc>
          <w:tcPr>
            <w:tcW w:w="865" w:type="dxa"/>
          </w:tcPr>
          <w:p w:rsidR="009A701E" w:rsidRPr="00F0721B" w:rsidRDefault="00585296" w:rsidP="009A701E">
            <w:pPr>
              <w:pStyle w:val="NoSpacing"/>
              <w:rPr>
                <w:rFonts w:ascii="Arial" w:hAnsi="Arial" w:cs="Arial"/>
                <w:sz w:val="24"/>
                <w:szCs w:val="24"/>
              </w:rPr>
            </w:pPr>
            <w:r w:rsidRPr="00F0721B">
              <w:rPr>
                <w:rFonts w:ascii="Arial" w:hAnsi="Arial" w:cs="Arial"/>
                <w:sz w:val="24"/>
                <w:szCs w:val="24"/>
              </w:rPr>
              <w:t>Part D</w:t>
            </w:r>
          </w:p>
        </w:tc>
        <w:tc>
          <w:tcPr>
            <w:tcW w:w="1495" w:type="dxa"/>
          </w:tcPr>
          <w:p w:rsidR="009A701E" w:rsidRPr="00F0721B" w:rsidRDefault="009A701E" w:rsidP="009A701E">
            <w:pPr>
              <w:pStyle w:val="NoSpacing"/>
              <w:rPr>
                <w:rFonts w:ascii="Arial" w:hAnsi="Arial" w:cs="Arial"/>
                <w:sz w:val="24"/>
                <w:szCs w:val="24"/>
              </w:rPr>
            </w:pPr>
            <w:r w:rsidRPr="00F0721B">
              <w:rPr>
                <w:rFonts w:ascii="Arial" w:hAnsi="Arial" w:cs="Arial"/>
                <w:sz w:val="24"/>
                <w:szCs w:val="24"/>
              </w:rPr>
              <w:t>Potato Glucose Concentration</w:t>
            </w:r>
          </w:p>
        </w:tc>
        <w:tc>
          <w:tcPr>
            <w:tcW w:w="3680" w:type="dxa"/>
          </w:tcPr>
          <w:p w:rsidR="009A701E" w:rsidRPr="00F0721B" w:rsidRDefault="00935944" w:rsidP="009A701E">
            <w:pPr>
              <w:pStyle w:val="NoSpacing"/>
              <w:rPr>
                <w:rFonts w:ascii="Arial" w:hAnsi="Arial" w:cs="Arial"/>
                <w:sz w:val="24"/>
                <w:szCs w:val="24"/>
              </w:rPr>
            </w:pPr>
            <w:r w:rsidRPr="00F0721B">
              <w:rPr>
                <w:rFonts w:ascii="Arial" w:hAnsi="Arial" w:cs="Arial"/>
                <w:sz w:val="24"/>
                <w:szCs w:val="24"/>
              </w:rPr>
              <w:t>Determining concentration using diffusion</w:t>
            </w:r>
          </w:p>
        </w:tc>
        <w:tc>
          <w:tcPr>
            <w:tcW w:w="5025" w:type="dxa"/>
          </w:tcPr>
          <w:p w:rsidR="009A701E" w:rsidRPr="00F0721B" w:rsidRDefault="009A701E" w:rsidP="009A701E">
            <w:pPr>
              <w:pStyle w:val="NoSpacing"/>
              <w:rPr>
                <w:rFonts w:ascii="Arial" w:hAnsi="Arial" w:cs="Arial"/>
                <w:sz w:val="24"/>
                <w:szCs w:val="24"/>
              </w:rPr>
            </w:pPr>
            <w:r w:rsidRPr="00F0721B">
              <w:rPr>
                <w:rFonts w:ascii="Arial" w:hAnsi="Arial" w:cs="Arial"/>
                <w:sz w:val="24"/>
                <w:szCs w:val="24"/>
              </w:rPr>
              <w:t>Experimental Design (google classroom)</w:t>
            </w:r>
          </w:p>
          <w:p w:rsidR="009A701E" w:rsidRPr="00F0721B" w:rsidRDefault="009A701E" w:rsidP="009A701E">
            <w:pPr>
              <w:pStyle w:val="NoSpacing"/>
              <w:rPr>
                <w:rFonts w:ascii="Arial" w:hAnsi="Arial" w:cs="Arial"/>
                <w:sz w:val="24"/>
                <w:szCs w:val="24"/>
              </w:rPr>
            </w:pPr>
            <w:r w:rsidRPr="00F0721B">
              <w:rPr>
                <w:rFonts w:ascii="Arial" w:hAnsi="Arial" w:cs="Arial"/>
                <w:sz w:val="24"/>
                <w:szCs w:val="24"/>
              </w:rPr>
              <w:t>Data &amp; Observation (lab book),</w:t>
            </w:r>
          </w:p>
          <w:p w:rsidR="009A701E" w:rsidRPr="00F0721B" w:rsidRDefault="009A701E" w:rsidP="009A701E">
            <w:pPr>
              <w:pStyle w:val="NoSpacing"/>
              <w:rPr>
                <w:rFonts w:ascii="Arial" w:hAnsi="Arial" w:cs="Arial"/>
                <w:sz w:val="24"/>
                <w:szCs w:val="24"/>
              </w:rPr>
            </w:pPr>
            <w:r w:rsidRPr="00F0721B">
              <w:rPr>
                <w:rFonts w:ascii="Arial" w:hAnsi="Arial" w:cs="Arial"/>
                <w:sz w:val="24"/>
                <w:szCs w:val="24"/>
              </w:rPr>
              <w:t>Graphs (lab book OR classroom)</w:t>
            </w:r>
          </w:p>
          <w:p w:rsidR="009A701E" w:rsidRPr="00F0721B" w:rsidRDefault="009A701E" w:rsidP="009A701E">
            <w:pPr>
              <w:pStyle w:val="NoSpacing"/>
              <w:rPr>
                <w:rFonts w:ascii="Arial" w:hAnsi="Arial" w:cs="Arial"/>
                <w:sz w:val="24"/>
                <w:szCs w:val="24"/>
              </w:rPr>
            </w:pPr>
            <w:r w:rsidRPr="00F0721B">
              <w:rPr>
                <w:rFonts w:ascii="Arial" w:hAnsi="Arial" w:cs="Arial"/>
                <w:sz w:val="24"/>
                <w:szCs w:val="24"/>
              </w:rPr>
              <w:t>Data Analysis (lab book)</w:t>
            </w:r>
          </w:p>
        </w:tc>
      </w:tr>
      <w:tr w:rsidR="009A701E" w:rsidRPr="00F0721B" w:rsidTr="00D866E3">
        <w:tc>
          <w:tcPr>
            <w:tcW w:w="11065" w:type="dxa"/>
            <w:gridSpan w:val="4"/>
          </w:tcPr>
          <w:p w:rsidR="009A701E" w:rsidRPr="00F0721B" w:rsidRDefault="009A701E" w:rsidP="009A701E">
            <w:pPr>
              <w:pStyle w:val="NoSpacing"/>
              <w:jc w:val="center"/>
              <w:rPr>
                <w:rFonts w:ascii="Arial" w:hAnsi="Arial" w:cs="Arial"/>
                <w:sz w:val="24"/>
                <w:szCs w:val="24"/>
              </w:rPr>
            </w:pPr>
            <w:r w:rsidRPr="00F0721B">
              <w:rPr>
                <w:rFonts w:ascii="Arial" w:hAnsi="Arial" w:cs="Arial"/>
                <w:sz w:val="24"/>
                <w:szCs w:val="24"/>
              </w:rPr>
              <w:t>Your Discussion and Conclusion should reference all relevant labs and learning that you’ve had over all parts of the investigation (google classroom).  This section only should include a works cited and in text citations.</w:t>
            </w:r>
          </w:p>
        </w:tc>
      </w:tr>
    </w:tbl>
    <w:p w:rsidR="009A701E" w:rsidRPr="00F0721B" w:rsidRDefault="009A701E">
      <w:pPr>
        <w:pStyle w:val="NoSpacing"/>
        <w:rPr>
          <w:rFonts w:ascii="Arial" w:hAnsi="Arial" w:cs="Arial"/>
          <w:sz w:val="24"/>
          <w:szCs w:val="24"/>
        </w:rPr>
      </w:pPr>
    </w:p>
    <w:p w:rsidR="00CE55A5" w:rsidRPr="00F0721B" w:rsidRDefault="00F0721B" w:rsidP="00CE55A5">
      <w:pPr>
        <w:pStyle w:val="NoSpacing"/>
        <w:rPr>
          <w:rFonts w:ascii="Arial" w:hAnsi="Arial" w:cs="Arial"/>
          <w:b/>
          <w:sz w:val="24"/>
          <w:szCs w:val="24"/>
        </w:rPr>
      </w:pPr>
      <w:r w:rsidRPr="00F0721B">
        <w:rPr>
          <w:rFonts w:ascii="Arial" w:hAnsi="Arial" w:cs="Arial"/>
          <w:b/>
          <w:sz w:val="24"/>
          <w:szCs w:val="24"/>
        </w:rPr>
        <w:t>Discussion Questions</w:t>
      </w:r>
    </w:p>
    <w:p w:rsidR="00CE55A5" w:rsidRPr="00F0721B" w:rsidRDefault="00CE55A5" w:rsidP="00CE55A5">
      <w:pPr>
        <w:pStyle w:val="NoSpacing"/>
        <w:rPr>
          <w:rFonts w:ascii="Arial" w:hAnsi="Arial" w:cs="Arial"/>
          <w:b/>
          <w:sz w:val="24"/>
          <w:szCs w:val="24"/>
        </w:rPr>
      </w:pPr>
    </w:p>
    <w:p w:rsidR="00CE55A5" w:rsidRPr="00F0721B" w:rsidRDefault="00CE55A5" w:rsidP="00CE55A5">
      <w:pPr>
        <w:numPr>
          <w:ilvl w:val="0"/>
          <w:numId w:val="1"/>
        </w:numPr>
        <w:spacing w:after="0" w:line="240" w:lineRule="auto"/>
        <w:rPr>
          <w:rFonts w:ascii="Arial" w:hAnsi="Arial" w:cs="Arial"/>
          <w:sz w:val="24"/>
          <w:szCs w:val="24"/>
        </w:rPr>
      </w:pPr>
      <w:r w:rsidRPr="00F0721B">
        <w:rPr>
          <w:rFonts w:ascii="Arial" w:hAnsi="Arial" w:cs="Arial"/>
          <w:sz w:val="24"/>
          <w:szCs w:val="24"/>
        </w:rPr>
        <w:t>Peter was preparing some potatoes for cooking. He put some water in a pot and added some salt. He cut up the potatoes and put them in the salt solution. Then the telephone rang and he spent 30 minutes talking to George. When he returned to put the potatoes on the stove they were flaccid (soft). Explain what happened to the potatoes.</w:t>
      </w:r>
    </w:p>
    <w:p w:rsidR="00CE55A5" w:rsidRPr="00F0721B" w:rsidRDefault="00CE55A5" w:rsidP="00CE55A5">
      <w:pPr>
        <w:spacing w:after="0" w:line="240" w:lineRule="auto"/>
        <w:ind w:left="720"/>
        <w:rPr>
          <w:rFonts w:ascii="Arial" w:hAnsi="Arial" w:cs="Arial"/>
          <w:sz w:val="24"/>
          <w:szCs w:val="24"/>
        </w:rPr>
      </w:pPr>
    </w:p>
    <w:p w:rsidR="00CE55A5" w:rsidRPr="00F0721B" w:rsidRDefault="00CE55A5" w:rsidP="00CE55A5">
      <w:pPr>
        <w:numPr>
          <w:ilvl w:val="0"/>
          <w:numId w:val="1"/>
        </w:numPr>
        <w:spacing w:after="0" w:line="240" w:lineRule="auto"/>
        <w:rPr>
          <w:rFonts w:ascii="Arial" w:hAnsi="Arial" w:cs="Arial"/>
          <w:sz w:val="24"/>
          <w:szCs w:val="24"/>
        </w:rPr>
      </w:pPr>
      <w:r w:rsidRPr="00F0721B">
        <w:rPr>
          <w:rFonts w:ascii="Arial" w:hAnsi="Arial" w:cs="Arial"/>
          <w:sz w:val="24"/>
          <w:szCs w:val="24"/>
        </w:rPr>
        <w:t>A salt water fish may die if placed in fresh water. Why?</w:t>
      </w:r>
    </w:p>
    <w:p w:rsidR="00CE55A5" w:rsidRPr="00F0721B" w:rsidRDefault="00CE55A5" w:rsidP="00CE55A5">
      <w:pPr>
        <w:spacing w:after="0" w:line="240" w:lineRule="auto"/>
        <w:rPr>
          <w:rFonts w:ascii="Arial" w:hAnsi="Arial" w:cs="Arial"/>
          <w:sz w:val="24"/>
          <w:szCs w:val="24"/>
        </w:rPr>
      </w:pPr>
    </w:p>
    <w:p w:rsidR="00CE55A5" w:rsidRPr="00F0721B" w:rsidRDefault="00CE55A5" w:rsidP="00CE55A5">
      <w:pPr>
        <w:numPr>
          <w:ilvl w:val="0"/>
          <w:numId w:val="1"/>
        </w:numPr>
        <w:spacing w:after="0" w:line="240" w:lineRule="auto"/>
        <w:rPr>
          <w:rFonts w:ascii="Arial" w:hAnsi="Arial" w:cs="Arial"/>
          <w:sz w:val="24"/>
          <w:szCs w:val="24"/>
        </w:rPr>
      </w:pPr>
      <w:r w:rsidRPr="00F0721B">
        <w:rPr>
          <w:rFonts w:ascii="Arial" w:hAnsi="Arial" w:cs="Arial"/>
          <w:sz w:val="24"/>
          <w:szCs w:val="24"/>
        </w:rPr>
        <w:t>Explain why a salt solution is a good antiseptic (kills bacteria)?</w:t>
      </w:r>
    </w:p>
    <w:p w:rsidR="00CE55A5" w:rsidRPr="00F0721B" w:rsidRDefault="00CE55A5" w:rsidP="00CE55A5">
      <w:pPr>
        <w:spacing w:after="0" w:line="240" w:lineRule="auto"/>
        <w:rPr>
          <w:rFonts w:ascii="Arial" w:hAnsi="Arial" w:cs="Arial"/>
          <w:sz w:val="24"/>
          <w:szCs w:val="24"/>
        </w:rPr>
      </w:pPr>
    </w:p>
    <w:p w:rsidR="00CE55A5" w:rsidRPr="00F0721B" w:rsidRDefault="00CE55A5" w:rsidP="00CE55A5">
      <w:pPr>
        <w:numPr>
          <w:ilvl w:val="0"/>
          <w:numId w:val="1"/>
        </w:numPr>
        <w:spacing w:after="0" w:line="240" w:lineRule="auto"/>
        <w:rPr>
          <w:rFonts w:ascii="Arial" w:hAnsi="Arial" w:cs="Arial"/>
          <w:sz w:val="24"/>
          <w:szCs w:val="24"/>
        </w:rPr>
      </w:pPr>
      <w:r w:rsidRPr="00F0721B">
        <w:rPr>
          <w:rFonts w:ascii="Arial" w:hAnsi="Arial" w:cs="Arial"/>
          <w:sz w:val="24"/>
          <w:szCs w:val="24"/>
        </w:rPr>
        <w:t>A small amount of fertilizer will make the grass of a lawn grow. Too much fertilizer will “burn” kill the grass. Why?</w:t>
      </w:r>
    </w:p>
    <w:p w:rsidR="00CE55A5" w:rsidRPr="00F0721B" w:rsidRDefault="00CE55A5" w:rsidP="00CE55A5">
      <w:pPr>
        <w:spacing w:after="0" w:line="240" w:lineRule="auto"/>
        <w:rPr>
          <w:rFonts w:ascii="Arial" w:hAnsi="Arial" w:cs="Arial"/>
          <w:sz w:val="24"/>
          <w:szCs w:val="24"/>
        </w:rPr>
      </w:pPr>
    </w:p>
    <w:p w:rsidR="00CE55A5" w:rsidRPr="00F0721B" w:rsidRDefault="00CE55A5" w:rsidP="00CE55A5">
      <w:pPr>
        <w:numPr>
          <w:ilvl w:val="0"/>
          <w:numId w:val="1"/>
        </w:numPr>
        <w:spacing w:after="0" w:line="240" w:lineRule="auto"/>
        <w:rPr>
          <w:rFonts w:ascii="Arial" w:hAnsi="Arial" w:cs="Arial"/>
          <w:sz w:val="24"/>
          <w:szCs w:val="24"/>
        </w:rPr>
      </w:pPr>
      <w:r w:rsidRPr="00F0721B">
        <w:rPr>
          <w:rFonts w:ascii="Arial" w:hAnsi="Arial" w:cs="Arial"/>
          <w:sz w:val="24"/>
          <w:szCs w:val="24"/>
        </w:rPr>
        <w:t>The red blood cells in our blood are suspended in a solution called blood plasma. Is the blood plasma isotonic, hypertonic or hypotonic? Explain your answer.</w:t>
      </w:r>
    </w:p>
    <w:p w:rsidR="00CE55A5" w:rsidRPr="00F0721B" w:rsidRDefault="00CE55A5" w:rsidP="00CE55A5">
      <w:pPr>
        <w:spacing w:after="0" w:line="240" w:lineRule="auto"/>
        <w:rPr>
          <w:rFonts w:ascii="Arial" w:hAnsi="Arial" w:cs="Arial"/>
          <w:sz w:val="24"/>
          <w:szCs w:val="24"/>
        </w:rPr>
      </w:pPr>
    </w:p>
    <w:p w:rsidR="00CE55A5" w:rsidRPr="00F0721B" w:rsidRDefault="00CE55A5" w:rsidP="00CE55A5">
      <w:pPr>
        <w:numPr>
          <w:ilvl w:val="0"/>
          <w:numId w:val="1"/>
        </w:numPr>
        <w:spacing w:after="0" w:line="240" w:lineRule="auto"/>
        <w:rPr>
          <w:rFonts w:ascii="Arial" w:hAnsi="Arial" w:cs="Arial"/>
          <w:sz w:val="24"/>
          <w:szCs w:val="24"/>
        </w:rPr>
      </w:pPr>
      <w:r w:rsidRPr="00F0721B">
        <w:rPr>
          <w:rFonts w:ascii="Arial" w:hAnsi="Arial" w:cs="Arial"/>
          <w:sz w:val="24"/>
          <w:szCs w:val="24"/>
        </w:rPr>
        <w:t>How can fish live in salt water without becoming dehydrated?</w:t>
      </w:r>
    </w:p>
    <w:p w:rsidR="009736A3" w:rsidRPr="00F0721B" w:rsidRDefault="009736A3" w:rsidP="009736A3">
      <w:pPr>
        <w:pStyle w:val="ListParagraph"/>
        <w:rPr>
          <w:rFonts w:ascii="Arial" w:hAnsi="Arial" w:cs="Arial"/>
          <w:sz w:val="24"/>
          <w:szCs w:val="24"/>
        </w:rPr>
      </w:pPr>
    </w:p>
    <w:p w:rsidR="00F0721B" w:rsidRPr="00F0721B" w:rsidRDefault="009736A3" w:rsidP="00F0721B">
      <w:pPr>
        <w:pStyle w:val="ListParagraph"/>
        <w:numPr>
          <w:ilvl w:val="0"/>
          <w:numId w:val="1"/>
        </w:numPr>
        <w:spacing w:after="200" w:line="276" w:lineRule="auto"/>
        <w:rPr>
          <w:rFonts w:ascii="Arial" w:hAnsi="Arial" w:cs="Arial"/>
          <w:sz w:val="24"/>
          <w:szCs w:val="24"/>
          <w:lang w:val="en-CA"/>
        </w:rPr>
      </w:pPr>
      <w:r w:rsidRPr="00F0721B">
        <w:rPr>
          <w:rFonts w:ascii="Arial" w:hAnsi="Arial" w:cs="Arial"/>
          <w:sz w:val="24"/>
          <w:szCs w:val="24"/>
          <w:lang w:val="en-CA"/>
        </w:rPr>
        <w:t>Why do you think the cell membrane collapsed when you added a salt solution to the onion cells?</w:t>
      </w:r>
    </w:p>
    <w:p w:rsidR="00F0721B" w:rsidRPr="00F0721B" w:rsidRDefault="00F0721B" w:rsidP="00F0721B">
      <w:pPr>
        <w:pStyle w:val="ListParagraph"/>
        <w:spacing w:after="200" w:line="276" w:lineRule="auto"/>
        <w:rPr>
          <w:rFonts w:ascii="Arial" w:hAnsi="Arial" w:cs="Arial"/>
          <w:sz w:val="24"/>
          <w:szCs w:val="24"/>
          <w:lang w:val="en-CA"/>
        </w:rPr>
      </w:pPr>
    </w:p>
    <w:p w:rsidR="00F0721B" w:rsidRPr="00F0721B" w:rsidRDefault="00F0721B" w:rsidP="00F0721B">
      <w:pPr>
        <w:pStyle w:val="ListParagraph"/>
        <w:numPr>
          <w:ilvl w:val="0"/>
          <w:numId w:val="1"/>
        </w:numPr>
        <w:spacing w:after="0" w:line="240" w:lineRule="auto"/>
        <w:rPr>
          <w:rFonts w:ascii="Arial" w:eastAsia="Times New Roman" w:hAnsi="Arial" w:cs="Arial"/>
          <w:sz w:val="24"/>
          <w:szCs w:val="24"/>
          <w:lang w:eastAsia="en-CA"/>
        </w:rPr>
      </w:pPr>
      <w:r w:rsidRPr="00F0721B">
        <w:rPr>
          <w:rFonts w:ascii="Arial" w:eastAsia="Times New Roman" w:hAnsi="Arial" w:cs="Arial"/>
          <w:color w:val="000000"/>
          <w:sz w:val="24"/>
          <w:szCs w:val="24"/>
          <w:lang w:eastAsia="en-CA"/>
        </w:rPr>
        <w:lastRenderedPageBreak/>
        <w:t>Predict what would happen to the mass of a potato core if it was placed in a 0.7M sucrose solution.  Explain your response using water potential calculations.</w:t>
      </w:r>
    </w:p>
    <w:p w:rsidR="00F0721B" w:rsidRPr="00F0721B" w:rsidRDefault="00F0721B" w:rsidP="00F0721B">
      <w:pPr>
        <w:pStyle w:val="ListParagraph"/>
        <w:spacing w:after="0" w:line="240" w:lineRule="auto"/>
        <w:rPr>
          <w:rFonts w:ascii="Arial" w:eastAsia="Times New Roman" w:hAnsi="Arial" w:cs="Arial"/>
          <w:sz w:val="24"/>
          <w:szCs w:val="24"/>
          <w:lang w:eastAsia="en-CA"/>
        </w:rPr>
      </w:pPr>
    </w:p>
    <w:p w:rsidR="00F0721B" w:rsidRPr="00F0721B" w:rsidRDefault="00F0721B" w:rsidP="00F0721B">
      <w:pPr>
        <w:pStyle w:val="ListParagraph"/>
        <w:numPr>
          <w:ilvl w:val="0"/>
          <w:numId w:val="1"/>
        </w:numPr>
        <w:spacing w:after="0" w:line="240" w:lineRule="auto"/>
        <w:rPr>
          <w:rFonts w:ascii="Arial" w:eastAsia="Times New Roman" w:hAnsi="Arial" w:cs="Arial"/>
          <w:sz w:val="24"/>
          <w:szCs w:val="24"/>
          <w:lang w:eastAsia="en-CA"/>
        </w:rPr>
      </w:pPr>
      <w:r w:rsidRPr="00F0721B">
        <w:rPr>
          <w:rFonts w:ascii="Arial" w:eastAsia="Times New Roman" w:hAnsi="Arial" w:cs="Arial"/>
          <w:color w:val="000000"/>
          <w:sz w:val="24"/>
          <w:szCs w:val="24"/>
          <w:lang w:eastAsia="en-CA"/>
        </w:rPr>
        <w:t>Why did you calculate the percent change in mass rather than simply using the change in mass for your potato cores?</w:t>
      </w:r>
    </w:p>
    <w:p w:rsidR="00F0721B" w:rsidRPr="00F0721B" w:rsidRDefault="00F0721B" w:rsidP="00F0721B">
      <w:pPr>
        <w:pStyle w:val="ListParagraph"/>
        <w:rPr>
          <w:rFonts w:ascii="Arial" w:eastAsia="Times New Roman" w:hAnsi="Arial" w:cs="Arial"/>
          <w:sz w:val="24"/>
          <w:szCs w:val="24"/>
          <w:lang w:eastAsia="en-CA"/>
        </w:rPr>
      </w:pPr>
    </w:p>
    <w:p w:rsidR="00F0721B" w:rsidRPr="00F0721B" w:rsidRDefault="00F0721B" w:rsidP="00F0721B">
      <w:pPr>
        <w:pStyle w:val="ListParagraph"/>
        <w:spacing w:after="0" w:line="240" w:lineRule="auto"/>
        <w:rPr>
          <w:rFonts w:ascii="Arial" w:eastAsia="Times New Roman" w:hAnsi="Arial" w:cs="Arial"/>
          <w:sz w:val="24"/>
          <w:szCs w:val="24"/>
          <w:lang w:eastAsia="en-CA"/>
        </w:rPr>
      </w:pPr>
    </w:p>
    <w:p w:rsidR="00F0721B" w:rsidRPr="00F0721B" w:rsidRDefault="00F0721B" w:rsidP="00F0721B">
      <w:pPr>
        <w:pStyle w:val="ListParagraph"/>
        <w:numPr>
          <w:ilvl w:val="0"/>
          <w:numId w:val="1"/>
        </w:numPr>
        <w:spacing w:after="320" w:line="240" w:lineRule="auto"/>
        <w:rPr>
          <w:rFonts w:ascii="Arial" w:eastAsia="Times New Roman" w:hAnsi="Arial" w:cs="Arial"/>
          <w:sz w:val="24"/>
          <w:szCs w:val="24"/>
          <w:lang w:eastAsia="en-CA"/>
        </w:rPr>
      </w:pPr>
      <w:r w:rsidRPr="00F0721B">
        <w:rPr>
          <w:rFonts w:ascii="Arial" w:eastAsia="Times New Roman" w:hAnsi="Arial" w:cs="Arial"/>
          <w:color w:val="000000"/>
          <w:sz w:val="24"/>
          <w:szCs w:val="24"/>
          <w:lang w:eastAsia="en-CA"/>
        </w:rPr>
        <w:t xml:space="preserve">A dialysis bag </w:t>
      </w:r>
      <w:r w:rsidRPr="00F0721B">
        <w:rPr>
          <w:rFonts w:ascii="Arial" w:eastAsia="Times New Roman" w:hAnsi="Arial" w:cs="Arial"/>
          <w:color w:val="000000"/>
          <w:sz w:val="24"/>
          <w:szCs w:val="24"/>
          <w:lang w:eastAsia="en-CA"/>
        </w:rPr>
        <w:t xml:space="preserve">(semi permeable) </w:t>
      </w:r>
      <w:r w:rsidRPr="00F0721B">
        <w:rPr>
          <w:rFonts w:ascii="Arial" w:eastAsia="Times New Roman" w:hAnsi="Arial" w:cs="Arial"/>
          <w:color w:val="000000"/>
          <w:sz w:val="24"/>
          <w:szCs w:val="24"/>
          <w:lang w:eastAsia="en-CA"/>
        </w:rPr>
        <w:t xml:space="preserve">is filled with distilled water and then placed in a </w:t>
      </w:r>
      <w:proofErr w:type="spellStart"/>
      <w:r w:rsidRPr="00F0721B">
        <w:rPr>
          <w:rFonts w:ascii="Arial" w:eastAsia="Times New Roman" w:hAnsi="Arial" w:cs="Arial"/>
          <w:color w:val="000000"/>
          <w:sz w:val="24"/>
          <w:szCs w:val="24"/>
          <w:lang w:eastAsia="en-CA"/>
        </w:rPr>
        <w:t>NaCl</w:t>
      </w:r>
      <w:proofErr w:type="spellEnd"/>
      <w:r w:rsidRPr="00F0721B">
        <w:rPr>
          <w:rFonts w:ascii="Arial" w:eastAsia="Times New Roman" w:hAnsi="Arial" w:cs="Arial"/>
          <w:color w:val="000000"/>
          <w:sz w:val="24"/>
          <w:szCs w:val="24"/>
          <w:lang w:eastAsia="en-CA"/>
        </w:rPr>
        <w:t xml:space="preserve"> solution.  The bag’s initial mass is 20g and its final mass is 18g.  </w:t>
      </w:r>
      <w:r w:rsidRPr="00F0721B">
        <w:rPr>
          <w:rFonts w:ascii="Arial" w:eastAsia="Times New Roman" w:hAnsi="Arial" w:cs="Arial"/>
          <w:color w:val="000000"/>
          <w:sz w:val="24"/>
          <w:szCs w:val="24"/>
          <w:lang w:eastAsia="en-CA"/>
        </w:rPr>
        <w:t xml:space="preserve">     </w:t>
      </w:r>
    </w:p>
    <w:p w:rsidR="00F0721B" w:rsidRPr="00F0721B" w:rsidRDefault="00F0721B" w:rsidP="00F0721B">
      <w:pPr>
        <w:pStyle w:val="ListParagraph"/>
        <w:spacing w:after="320" w:line="240" w:lineRule="auto"/>
        <w:rPr>
          <w:rFonts w:ascii="Arial" w:eastAsia="Times New Roman" w:hAnsi="Arial" w:cs="Arial"/>
          <w:sz w:val="24"/>
          <w:szCs w:val="24"/>
          <w:lang w:eastAsia="en-CA"/>
        </w:rPr>
      </w:pPr>
      <w:r w:rsidRPr="00F0721B">
        <w:rPr>
          <w:rFonts w:ascii="Arial" w:eastAsia="Times New Roman" w:hAnsi="Arial" w:cs="Arial"/>
          <w:color w:val="000000"/>
          <w:sz w:val="24"/>
          <w:szCs w:val="24"/>
          <w:lang w:eastAsia="en-CA"/>
        </w:rPr>
        <w:t xml:space="preserve">                      </w:t>
      </w:r>
    </w:p>
    <w:p w:rsidR="00F0721B" w:rsidRPr="00F0721B" w:rsidRDefault="00F0721B" w:rsidP="00F0721B">
      <w:pPr>
        <w:pStyle w:val="ListParagraph"/>
        <w:numPr>
          <w:ilvl w:val="1"/>
          <w:numId w:val="1"/>
        </w:numPr>
        <w:spacing w:after="320" w:line="240" w:lineRule="auto"/>
        <w:rPr>
          <w:rFonts w:ascii="Arial" w:eastAsia="Times New Roman" w:hAnsi="Arial" w:cs="Arial"/>
          <w:sz w:val="24"/>
          <w:szCs w:val="24"/>
          <w:lang w:eastAsia="en-CA"/>
        </w:rPr>
      </w:pPr>
      <w:r w:rsidRPr="00F0721B">
        <w:rPr>
          <w:rFonts w:ascii="Arial" w:eastAsia="Times New Roman" w:hAnsi="Arial" w:cs="Arial"/>
          <w:color w:val="000000"/>
          <w:sz w:val="24"/>
          <w:szCs w:val="24"/>
          <w:lang w:eastAsia="en-CA"/>
        </w:rPr>
        <w:t xml:space="preserve">Calculate the percent change of mass, showing your calculations. </w:t>
      </w:r>
    </w:p>
    <w:p w:rsidR="00F0721B" w:rsidRPr="00F0721B" w:rsidRDefault="00F0721B" w:rsidP="00F0721B">
      <w:pPr>
        <w:pStyle w:val="ListParagraph"/>
        <w:spacing w:after="320" w:line="240" w:lineRule="auto"/>
        <w:ind w:left="1440"/>
        <w:rPr>
          <w:rFonts w:ascii="Arial" w:eastAsia="Times New Roman" w:hAnsi="Arial" w:cs="Arial"/>
          <w:sz w:val="24"/>
          <w:szCs w:val="24"/>
          <w:lang w:eastAsia="en-CA"/>
        </w:rPr>
      </w:pPr>
    </w:p>
    <w:p w:rsidR="00F0721B" w:rsidRPr="00F0721B" w:rsidRDefault="00F0721B" w:rsidP="00F0721B">
      <w:pPr>
        <w:pStyle w:val="ListParagraph"/>
        <w:numPr>
          <w:ilvl w:val="1"/>
          <w:numId w:val="1"/>
        </w:numPr>
        <w:spacing w:after="320" w:line="240" w:lineRule="auto"/>
        <w:rPr>
          <w:rFonts w:ascii="Arial" w:eastAsia="Times New Roman" w:hAnsi="Arial" w:cs="Arial"/>
          <w:sz w:val="24"/>
          <w:szCs w:val="24"/>
          <w:lang w:eastAsia="en-CA"/>
        </w:rPr>
      </w:pPr>
      <w:r w:rsidRPr="00F0721B">
        <w:rPr>
          <w:rFonts w:ascii="Arial" w:eastAsia="Times New Roman" w:hAnsi="Arial" w:cs="Arial"/>
          <w:color w:val="000000"/>
          <w:sz w:val="24"/>
          <w:szCs w:val="24"/>
          <w:lang w:eastAsia="en-CA"/>
        </w:rPr>
        <w:t xml:space="preserve">Is the solution </w:t>
      </w:r>
      <w:r w:rsidRPr="00F0721B">
        <w:rPr>
          <w:rFonts w:ascii="Arial" w:eastAsia="Times New Roman" w:hAnsi="Arial" w:cs="Arial"/>
          <w:color w:val="000000"/>
          <w:sz w:val="24"/>
          <w:szCs w:val="24"/>
          <w:u w:val="single"/>
          <w:lang w:eastAsia="en-CA"/>
        </w:rPr>
        <w:t>isotonic/hypertonic/hypotonic</w:t>
      </w:r>
      <w:r w:rsidRPr="00F0721B">
        <w:rPr>
          <w:rFonts w:ascii="Arial" w:eastAsia="Times New Roman" w:hAnsi="Arial" w:cs="Arial"/>
          <w:color w:val="000000"/>
          <w:sz w:val="24"/>
          <w:szCs w:val="24"/>
          <w:lang w:eastAsia="en-CA"/>
        </w:rPr>
        <w:t xml:space="preserve"> distilled water in the bag?  </w:t>
      </w:r>
    </w:p>
    <w:p w:rsidR="00F0721B" w:rsidRPr="00F0721B" w:rsidRDefault="00F0721B" w:rsidP="00F0721B">
      <w:pPr>
        <w:pStyle w:val="ListParagraph"/>
        <w:spacing w:after="320" w:line="240" w:lineRule="auto"/>
        <w:rPr>
          <w:rFonts w:ascii="Arial" w:eastAsia="Times New Roman" w:hAnsi="Arial" w:cs="Arial"/>
          <w:sz w:val="24"/>
          <w:szCs w:val="24"/>
          <w:lang w:eastAsia="en-CA"/>
        </w:rPr>
      </w:pPr>
    </w:p>
    <w:p w:rsidR="00F0721B" w:rsidRPr="00F0721B" w:rsidRDefault="00F0721B" w:rsidP="00F0721B">
      <w:pPr>
        <w:pStyle w:val="ListParagraph"/>
        <w:numPr>
          <w:ilvl w:val="0"/>
          <w:numId w:val="1"/>
        </w:numPr>
        <w:spacing w:after="320" w:line="240" w:lineRule="auto"/>
        <w:rPr>
          <w:rFonts w:ascii="Arial" w:eastAsia="Times New Roman" w:hAnsi="Arial" w:cs="Arial"/>
          <w:sz w:val="24"/>
          <w:szCs w:val="24"/>
          <w:lang w:eastAsia="en-CA"/>
        </w:rPr>
      </w:pPr>
      <w:r w:rsidRPr="00F0721B">
        <w:rPr>
          <w:rFonts w:ascii="Arial" w:eastAsia="Times New Roman" w:hAnsi="Arial" w:cs="Arial"/>
          <w:color w:val="000000"/>
          <w:sz w:val="24"/>
          <w:szCs w:val="24"/>
          <w:lang w:eastAsia="en-CA"/>
        </w:rPr>
        <w:t>Based on</w:t>
      </w:r>
      <w:r w:rsidRPr="00F0721B">
        <w:rPr>
          <w:rFonts w:ascii="Arial" w:eastAsia="Times New Roman" w:hAnsi="Arial" w:cs="Arial"/>
          <w:color w:val="000000"/>
          <w:sz w:val="24"/>
          <w:szCs w:val="24"/>
          <w:lang w:eastAsia="en-CA"/>
        </w:rPr>
        <w:t xml:space="preserve"> </w:t>
      </w:r>
      <w:r w:rsidRPr="00F0721B">
        <w:rPr>
          <w:rFonts w:ascii="Arial" w:eastAsia="Times New Roman" w:hAnsi="Arial" w:cs="Arial"/>
          <w:color w:val="000000"/>
          <w:sz w:val="24"/>
          <w:szCs w:val="24"/>
          <w:lang w:eastAsia="en-CA"/>
        </w:rPr>
        <w:t xml:space="preserve">what you’ve learned, how could you determine the solute concentration of a living cell? </w:t>
      </w:r>
    </w:p>
    <w:p w:rsidR="00F0721B" w:rsidRPr="00F0721B" w:rsidRDefault="00F0721B" w:rsidP="00F0721B">
      <w:pPr>
        <w:pStyle w:val="NoSpacing"/>
        <w:numPr>
          <w:ilvl w:val="0"/>
          <w:numId w:val="1"/>
        </w:numPr>
        <w:rPr>
          <w:rFonts w:ascii="Arial" w:hAnsi="Arial" w:cs="Arial"/>
          <w:sz w:val="24"/>
          <w:szCs w:val="24"/>
        </w:rPr>
      </w:pPr>
      <w:r w:rsidRPr="00F0721B">
        <w:rPr>
          <w:rFonts w:ascii="Arial" w:eastAsia="Times New Roman" w:hAnsi="Arial" w:cs="Arial"/>
          <w:color w:val="000000"/>
          <w:sz w:val="24"/>
          <w:szCs w:val="24"/>
          <w:lang w:eastAsia="en-CA"/>
        </w:rPr>
        <w:t>When potatoes are in the ground, do they swell with water when it rains?  If not, how do you explain that, and if so, what would be the advantage or disadvantage?</w:t>
      </w:r>
    </w:p>
    <w:p w:rsidR="009D0DC0" w:rsidRPr="00F0721B" w:rsidRDefault="009D0DC0" w:rsidP="00CE55A5">
      <w:pPr>
        <w:pStyle w:val="NoSpacing"/>
        <w:rPr>
          <w:rFonts w:ascii="Arial" w:hAnsi="Arial" w:cs="Arial"/>
          <w:sz w:val="24"/>
          <w:szCs w:val="24"/>
        </w:rPr>
      </w:pPr>
      <w:bookmarkStart w:id="0" w:name="_GoBack"/>
      <w:bookmarkEnd w:id="0"/>
    </w:p>
    <w:sectPr w:rsidR="009D0DC0" w:rsidRPr="00F0721B" w:rsidSect="009A7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70E7"/>
    <w:multiLevelType w:val="hybridMultilevel"/>
    <w:tmpl w:val="E8325FA2"/>
    <w:lvl w:ilvl="0" w:tplc="E3B88C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B652E4"/>
    <w:multiLevelType w:val="hybridMultilevel"/>
    <w:tmpl w:val="24E24F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1E"/>
    <w:rsid w:val="0004089B"/>
    <w:rsid w:val="00044401"/>
    <w:rsid w:val="0016080E"/>
    <w:rsid w:val="003100E6"/>
    <w:rsid w:val="004705BA"/>
    <w:rsid w:val="00585296"/>
    <w:rsid w:val="00762983"/>
    <w:rsid w:val="00935944"/>
    <w:rsid w:val="009736A3"/>
    <w:rsid w:val="009A701E"/>
    <w:rsid w:val="009D0DC0"/>
    <w:rsid w:val="00CE55A5"/>
    <w:rsid w:val="00D30FFB"/>
    <w:rsid w:val="00E5735A"/>
    <w:rsid w:val="00E81F19"/>
    <w:rsid w:val="00F0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E9B68-7AC3-4B18-B8A5-73E0E83B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01E"/>
    <w:pPr>
      <w:spacing w:after="0" w:line="240" w:lineRule="auto"/>
    </w:pPr>
  </w:style>
  <w:style w:type="table" w:styleId="TableGrid">
    <w:name w:val="Table Grid"/>
    <w:basedOn w:val="TableNormal"/>
    <w:rsid w:val="009A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Brady</dc:creator>
  <cp:keywords/>
  <dc:description/>
  <cp:lastModifiedBy>Kelly Brady</cp:lastModifiedBy>
  <cp:revision>14</cp:revision>
  <dcterms:created xsi:type="dcterms:W3CDTF">2019-09-16T19:52:00Z</dcterms:created>
  <dcterms:modified xsi:type="dcterms:W3CDTF">2019-09-20T18:47:00Z</dcterms:modified>
</cp:coreProperties>
</file>